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FA41" w14:textId="77777777" w:rsidR="000F69FB" w:rsidRPr="00C803F3" w:rsidRDefault="000F69FB"/>
    <w:bookmarkStart w:id="0" w:name="Title" w:displacedByCustomXml="next"/>
    <w:sdt>
      <w:sdtPr>
        <w:alias w:val="Title"/>
        <w:tag w:val="Title"/>
        <w:id w:val="1323468504"/>
        <w:placeholder>
          <w:docPart w:val="35139A65BA9743548B8E82869583EEF8"/>
        </w:placeholder>
        <w:text w:multiLine="1"/>
      </w:sdtPr>
      <w:sdtEndPr/>
      <w:sdtContent>
        <w:p w14:paraId="032E6DCD" w14:textId="7166F6C5" w:rsidR="009B6F95" w:rsidRPr="00C803F3" w:rsidRDefault="00E02F18" w:rsidP="009B6F95">
          <w:pPr>
            <w:pStyle w:val="Title1"/>
          </w:pPr>
          <w:r>
            <w:t>COVID-19 compliance and enforcement and wider update</w:t>
          </w:r>
        </w:p>
      </w:sdtContent>
    </w:sdt>
    <w:bookmarkEnd w:id="0" w:displacedByCustomXml="prev"/>
    <w:p w14:paraId="27371150" w14:textId="77777777" w:rsidR="009B6F95" w:rsidRPr="00C803F3" w:rsidRDefault="009B6F95"/>
    <w:sdt>
      <w:sdtPr>
        <w:rPr>
          <w:rStyle w:val="Style6"/>
        </w:rPr>
        <w:alias w:val="Purpose of report"/>
        <w:tag w:val="Purpose of report"/>
        <w:id w:val="-783727919"/>
        <w:lock w:val="sdtLocked"/>
        <w:placeholder>
          <w:docPart w:val="D421CB5F5529477DB701E8F68F2F101E"/>
        </w:placeholder>
      </w:sdtPr>
      <w:sdtEndPr>
        <w:rPr>
          <w:rStyle w:val="Style6"/>
        </w:rPr>
      </w:sdtEndPr>
      <w:sdtContent>
        <w:p w14:paraId="069FFA9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095804EC2D24CD48495388B6292DC35"/>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25E2DA1" w14:textId="77777777" w:rsidR="00795C95" w:rsidRDefault="002F7E12" w:rsidP="00B84F31">
          <w:pPr>
            <w:ind w:left="0" w:firstLine="0"/>
            <w:rPr>
              <w:rStyle w:val="Title3Char"/>
            </w:rPr>
          </w:pPr>
          <w:r>
            <w:rPr>
              <w:rStyle w:val="Title3Char"/>
            </w:rPr>
            <w:t>For information.</w:t>
          </w:r>
        </w:p>
      </w:sdtContent>
    </w:sdt>
    <w:p w14:paraId="3209561A" w14:textId="77777777" w:rsidR="009B6F95" w:rsidRPr="00C803F3" w:rsidRDefault="009B6F95" w:rsidP="00B84F31">
      <w:pPr>
        <w:ind w:left="0" w:firstLine="0"/>
      </w:pPr>
    </w:p>
    <w:sdt>
      <w:sdtPr>
        <w:rPr>
          <w:rStyle w:val="Style6"/>
        </w:rPr>
        <w:id w:val="911819474"/>
        <w:lock w:val="sdtLocked"/>
        <w:placeholder>
          <w:docPart w:val="C77EC07E024A4291AA12CE5B8394494A"/>
        </w:placeholder>
      </w:sdtPr>
      <w:sdtEndPr>
        <w:rPr>
          <w:rStyle w:val="Style6"/>
        </w:rPr>
      </w:sdtEndPr>
      <w:sdtContent>
        <w:p w14:paraId="2B38EA67" w14:textId="77777777" w:rsidR="009B6F95" w:rsidRPr="00A627DD" w:rsidRDefault="009B6F95" w:rsidP="00B84F31">
          <w:pPr>
            <w:ind w:left="0" w:firstLine="0"/>
          </w:pPr>
          <w:r w:rsidRPr="00C803F3">
            <w:rPr>
              <w:rStyle w:val="Style6"/>
            </w:rPr>
            <w:t>Summary</w:t>
          </w:r>
        </w:p>
      </w:sdtContent>
    </w:sdt>
    <w:p w14:paraId="52AB28A5" w14:textId="739FC04C" w:rsidR="000741CF" w:rsidRPr="000741CF" w:rsidRDefault="000741CF" w:rsidP="000741CF">
      <w:pPr>
        <w:ind w:left="0" w:firstLine="0"/>
        <w:rPr>
          <w:rFonts w:cs="Arial"/>
          <w:color w:val="2D2D2D"/>
        </w:rPr>
      </w:pPr>
      <w:r w:rsidRPr="000741CF">
        <w:rPr>
          <w:rFonts w:cs="Arial"/>
        </w:rPr>
        <w:t>This paper updates the Board on COVID-19 compliance and enforcement activity the team have been supporting since the previous Board meeting</w:t>
      </w:r>
      <w:r w:rsidR="0060520F">
        <w:rPr>
          <w:rFonts w:cs="Arial"/>
        </w:rPr>
        <w:t xml:space="preserve"> (</w:t>
      </w:r>
      <w:r w:rsidRPr="000741CF">
        <w:rPr>
          <w:rFonts w:cs="Arial"/>
        </w:rPr>
        <w:t>as well as on wider COVID-19 work by the team</w:t>
      </w:r>
      <w:r w:rsidR="0060520F">
        <w:rPr>
          <w:rFonts w:cs="Arial"/>
        </w:rPr>
        <w:t xml:space="preserve">) and accompanies a presentation from Birmingham City Council’s Interim Assistant Director of </w:t>
      </w:r>
      <w:r w:rsidR="002102D7">
        <w:rPr>
          <w:rFonts w:cs="Arial"/>
        </w:rPr>
        <w:t>Regulation and Enforcement, Paul Lankester</w:t>
      </w:r>
      <w:r w:rsidRPr="000741CF">
        <w:rPr>
          <w:rFonts w:cs="Arial"/>
        </w:rPr>
        <w:t xml:space="preserve">. </w:t>
      </w:r>
    </w:p>
    <w:p w14:paraId="243742E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447E4108" wp14:editId="3A91AE9E">
                <wp:simplePos x="0" y="0"/>
                <wp:positionH relativeFrom="margin">
                  <wp:align>right</wp:align>
                </wp:positionH>
                <wp:positionV relativeFrom="paragraph">
                  <wp:posOffset>71120</wp:posOffset>
                </wp:positionV>
                <wp:extent cx="5705475" cy="1581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FDDD3B486A9843819ECA5FA9DAA0F4A0"/>
                              </w:placeholder>
                            </w:sdtPr>
                            <w:sdtEndPr>
                              <w:rPr>
                                <w:rStyle w:val="Style6"/>
                              </w:rPr>
                            </w:sdtEndPr>
                            <w:sdtContent>
                              <w:p w14:paraId="2E515D21" w14:textId="77777777" w:rsidR="000F69FB" w:rsidRPr="00A627DD" w:rsidRDefault="000F69FB" w:rsidP="00B84F31">
                                <w:pPr>
                                  <w:ind w:left="0" w:firstLine="0"/>
                                </w:pPr>
                                <w:r w:rsidRPr="00C803F3">
                                  <w:rPr>
                                    <w:rStyle w:val="Style6"/>
                                  </w:rPr>
                                  <w:t>Recommendation</w:t>
                                </w:r>
                              </w:p>
                            </w:sdtContent>
                          </w:sdt>
                          <w:p w14:paraId="2E126422" w14:textId="0B017725" w:rsidR="00C001C0" w:rsidRDefault="00C001C0" w:rsidP="00B84F31">
                            <w:pPr>
                              <w:ind w:left="0" w:firstLine="0"/>
                              <w:rPr>
                                <w:rFonts w:eastAsiaTheme="minorEastAsia" w:cs="Arial"/>
                                <w:lang w:eastAsia="ja-JP"/>
                              </w:rPr>
                            </w:pPr>
                            <w:r>
                              <w:rPr>
                                <w:rFonts w:eastAsiaTheme="minorEastAsia" w:cs="Arial"/>
                                <w:lang w:eastAsia="ja-JP"/>
                              </w:rPr>
                              <w:t>That members of the Board note and comment on the update.</w:t>
                            </w:r>
                          </w:p>
                          <w:p w14:paraId="5244745F" w14:textId="77777777" w:rsidR="00C001C0" w:rsidRDefault="00C001C0" w:rsidP="00B84F31">
                            <w:pPr>
                              <w:ind w:left="0" w:firstLine="0"/>
                              <w:rPr>
                                <w:rFonts w:eastAsiaTheme="minorEastAsia" w:cs="Arial"/>
                                <w:lang w:eastAsia="ja-JP"/>
                              </w:rPr>
                            </w:pPr>
                          </w:p>
                          <w:p w14:paraId="63EF219D" w14:textId="4D396632" w:rsidR="000F69FB" w:rsidRPr="00A627DD" w:rsidRDefault="00F51C7F" w:rsidP="00B84F31">
                            <w:pPr>
                              <w:ind w:left="0" w:firstLine="0"/>
                            </w:pPr>
                            <w:sdt>
                              <w:sdtPr>
                                <w:rPr>
                                  <w:rStyle w:val="Style6"/>
                                </w:rPr>
                                <w:alias w:val="Action/s"/>
                                <w:tag w:val="Action/s"/>
                                <w:id w:val="450136090"/>
                                <w:placeholder>
                                  <w:docPart w:val="0066C8BB8BBB4680A9ADF85ACD47A6B5"/>
                                </w:placeholder>
                              </w:sdtPr>
                              <w:sdtEndPr>
                                <w:rPr>
                                  <w:rStyle w:val="Style6"/>
                                </w:rPr>
                              </w:sdtEndPr>
                              <w:sdtContent>
                                <w:r w:rsidR="000F69FB" w:rsidRPr="00C803F3">
                                  <w:rPr>
                                    <w:rStyle w:val="Style6"/>
                                  </w:rPr>
                                  <w:t>Action</w:t>
                                </w:r>
                              </w:sdtContent>
                            </w:sdt>
                          </w:p>
                          <w:p w14:paraId="009D8DB7" w14:textId="72740964" w:rsidR="000F69FB" w:rsidRDefault="00C001C0">
                            <w:r>
                              <w:rPr>
                                <w:rFonts w:eastAsiaTheme="minorEastAsia" w:cs="Arial"/>
                                <w:lang w:eastAsia="ja-JP"/>
                              </w:rPr>
                              <w:t>Officers to action any matters arising from the discussion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E410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FDDD3B486A9843819ECA5FA9DAA0F4A0"/>
                        </w:placeholder>
                      </w:sdtPr>
                      <w:sdtEndPr>
                        <w:rPr>
                          <w:rStyle w:val="Style6"/>
                        </w:rPr>
                      </w:sdtEndPr>
                      <w:sdtContent>
                        <w:p w14:paraId="2E515D21" w14:textId="77777777" w:rsidR="000F69FB" w:rsidRPr="00A627DD" w:rsidRDefault="000F69FB" w:rsidP="00B84F31">
                          <w:pPr>
                            <w:ind w:left="0" w:firstLine="0"/>
                          </w:pPr>
                          <w:r w:rsidRPr="00C803F3">
                            <w:rPr>
                              <w:rStyle w:val="Style6"/>
                            </w:rPr>
                            <w:t>Recommendation</w:t>
                          </w:r>
                        </w:p>
                      </w:sdtContent>
                    </w:sdt>
                    <w:p w14:paraId="2E126422" w14:textId="0B017725" w:rsidR="00C001C0" w:rsidRDefault="00C001C0" w:rsidP="00B84F31">
                      <w:pPr>
                        <w:ind w:left="0" w:firstLine="0"/>
                        <w:rPr>
                          <w:rFonts w:eastAsiaTheme="minorEastAsia" w:cs="Arial"/>
                          <w:lang w:eastAsia="ja-JP"/>
                        </w:rPr>
                      </w:pPr>
                      <w:r>
                        <w:rPr>
                          <w:rFonts w:eastAsiaTheme="minorEastAsia" w:cs="Arial"/>
                          <w:lang w:eastAsia="ja-JP"/>
                        </w:rPr>
                        <w:t>That members of the Board note and comment on the update.</w:t>
                      </w:r>
                    </w:p>
                    <w:p w14:paraId="5244745F" w14:textId="77777777" w:rsidR="00C001C0" w:rsidRDefault="00C001C0" w:rsidP="00B84F31">
                      <w:pPr>
                        <w:ind w:left="0" w:firstLine="0"/>
                        <w:rPr>
                          <w:rFonts w:eastAsiaTheme="minorEastAsia" w:cs="Arial"/>
                          <w:lang w:eastAsia="ja-JP"/>
                        </w:rPr>
                      </w:pPr>
                    </w:p>
                    <w:p w14:paraId="63EF219D" w14:textId="4D396632" w:rsidR="000F69FB" w:rsidRPr="00A627DD" w:rsidRDefault="00F51C7F" w:rsidP="00B84F31">
                      <w:pPr>
                        <w:ind w:left="0" w:firstLine="0"/>
                      </w:pPr>
                      <w:sdt>
                        <w:sdtPr>
                          <w:rPr>
                            <w:rStyle w:val="Style6"/>
                          </w:rPr>
                          <w:alias w:val="Action/s"/>
                          <w:tag w:val="Action/s"/>
                          <w:id w:val="450136090"/>
                          <w:placeholder>
                            <w:docPart w:val="0066C8BB8BBB4680A9ADF85ACD47A6B5"/>
                          </w:placeholder>
                        </w:sdtPr>
                        <w:sdtEndPr>
                          <w:rPr>
                            <w:rStyle w:val="Style6"/>
                          </w:rPr>
                        </w:sdtEndPr>
                        <w:sdtContent>
                          <w:r w:rsidR="000F69FB" w:rsidRPr="00C803F3">
                            <w:rPr>
                              <w:rStyle w:val="Style6"/>
                            </w:rPr>
                            <w:t>Action</w:t>
                          </w:r>
                        </w:sdtContent>
                      </w:sdt>
                    </w:p>
                    <w:p w14:paraId="009D8DB7" w14:textId="72740964" w:rsidR="000F69FB" w:rsidRDefault="00C001C0">
                      <w:r>
                        <w:rPr>
                          <w:rFonts w:eastAsiaTheme="minorEastAsia" w:cs="Arial"/>
                          <w:lang w:eastAsia="ja-JP"/>
                        </w:rPr>
                        <w:t>Officers to action any matters arising from the discussion as appropriate.</w:t>
                      </w:r>
                    </w:p>
                  </w:txbxContent>
                </v:textbox>
                <w10:wrap anchorx="margin"/>
              </v:shape>
            </w:pict>
          </mc:Fallback>
        </mc:AlternateContent>
      </w:r>
    </w:p>
    <w:p w14:paraId="770F754E" w14:textId="77777777" w:rsidR="009B6F95" w:rsidRDefault="009B6F95" w:rsidP="00B84F31">
      <w:pPr>
        <w:pStyle w:val="Title3"/>
      </w:pPr>
    </w:p>
    <w:p w14:paraId="2714312A" w14:textId="77777777" w:rsidR="009B6F95" w:rsidRDefault="009B6F95" w:rsidP="00B84F31">
      <w:pPr>
        <w:pStyle w:val="Title3"/>
      </w:pPr>
    </w:p>
    <w:p w14:paraId="4CAEED9A" w14:textId="77777777" w:rsidR="009B6F95" w:rsidRDefault="009B6F95" w:rsidP="00B84F31">
      <w:pPr>
        <w:pStyle w:val="Title3"/>
      </w:pPr>
    </w:p>
    <w:p w14:paraId="6DDE0283" w14:textId="77777777" w:rsidR="009B6F95" w:rsidRDefault="009B6F95" w:rsidP="00B84F31">
      <w:pPr>
        <w:pStyle w:val="Title3"/>
      </w:pPr>
    </w:p>
    <w:p w14:paraId="7913460F" w14:textId="77777777" w:rsidR="009B6F95" w:rsidRDefault="009B6F95" w:rsidP="00B84F31">
      <w:pPr>
        <w:pStyle w:val="Title3"/>
      </w:pPr>
    </w:p>
    <w:p w14:paraId="7373B1FF" w14:textId="77777777" w:rsidR="009B6F95" w:rsidRDefault="009B6F95" w:rsidP="00B84F31">
      <w:pPr>
        <w:pStyle w:val="Title3"/>
      </w:pPr>
    </w:p>
    <w:p w14:paraId="388069EA" w14:textId="77777777" w:rsidR="009B6F95" w:rsidRDefault="009B6F95" w:rsidP="00B84F31">
      <w:pPr>
        <w:pStyle w:val="Title3"/>
      </w:pPr>
    </w:p>
    <w:p w14:paraId="316C0D9A" w14:textId="77777777" w:rsidR="009B6F95" w:rsidRDefault="009B6F95" w:rsidP="00B84F31">
      <w:pPr>
        <w:pStyle w:val="Title3"/>
      </w:pPr>
    </w:p>
    <w:p w14:paraId="19528D63" w14:textId="77777777" w:rsidR="009B6F95" w:rsidRDefault="009B6F95" w:rsidP="00B84F31">
      <w:pPr>
        <w:pStyle w:val="Title3"/>
      </w:pPr>
    </w:p>
    <w:p w14:paraId="0F06CA89" w14:textId="5CF8E402" w:rsidR="009B6F95" w:rsidRPr="00C803F3" w:rsidRDefault="00F51C7F" w:rsidP="000F69FB">
      <w:sdt>
        <w:sdtPr>
          <w:rPr>
            <w:rStyle w:val="Style2"/>
          </w:rPr>
          <w:id w:val="-1751574325"/>
          <w:lock w:val="contentLocked"/>
          <w:placeholder>
            <w:docPart w:val="252C40393D26469AA476759828964E4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167279BFD64F4DE0B1D4F458693A0B15"/>
          </w:placeholder>
          <w:text w:multiLine="1"/>
        </w:sdtPr>
        <w:sdtEndPr/>
        <w:sdtContent>
          <w:r w:rsidR="00E02F18">
            <w:t>Ellie Greenwood</w:t>
          </w:r>
        </w:sdtContent>
      </w:sdt>
    </w:p>
    <w:p w14:paraId="1294ACC2" w14:textId="050F208F" w:rsidR="009B6F95" w:rsidRDefault="00F51C7F" w:rsidP="000F69FB">
      <w:sdt>
        <w:sdtPr>
          <w:rPr>
            <w:rStyle w:val="Style2"/>
          </w:rPr>
          <w:id w:val="1940027828"/>
          <w:lock w:val="contentLocked"/>
          <w:placeholder>
            <w:docPart w:val="4FC846F708414BA9896BBB90346AEC2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2A0882CD63294286B2D351DEEE162E85"/>
          </w:placeholder>
          <w:text w:multiLine="1"/>
        </w:sdtPr>
        <w:sdtEndPr/>
        <w:sdtContent>
          <w:r w:rsidR="00E02F18">
            <w:t>Senior</w:t>
          </w:r>
          <w:r w:rsidR="002F7E12">
            <w:t xml:space="preserve"> Policy Adviser</w:t>
          </w:r>
        </w:sdtContent>
      </w:sdt>
    </w:p>
    <w:p w14:paraId="6CB450C9" w14:textId="2BFA5C63" w:rsidR="009B6F95" w:rsidRDefault="00F51C7F" w:rsidP="000F69FB">
      <w:sdt>
        <w:sdtPr>
          <w:rPr>
            <w:rStyle w:val="Style2"/>
          </w:rPr>
          <w:id w:val="1040625228"/>
          <w:lock w:val="contentLocked"/>
          <w:placeholder>
            <w:docPart w:val="F3BDE3025F0146D4A4834B98359123C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006AF37C29A94264A56244E25E3D46DD"/>
          </w:placeholder>
          <w:text w:multiLine="1"/>
        </w:sdtPr>
        <w:sdtEndPr/>
        <w:sdtContent>
          <w:r w:rsidR="00E02F18">
            <w:t>07795 413660</w:t>
          </w:r>
        </w:sdtContent>
      </w:sdt>
      <w:r w:rsidR="009B6F95" w:rsidRPr="00B5377C">
        <w:t xml:space="preserve"> </w:t>
      </w:r>
    </w:p>
    <w:p w14:paraId="5C8C25B4" w14:textId="340A8084" w:rsidR="009B6F95" w:rsidRDefault="00F51C7F" w:rsidP="00B84F31">
      <w:pPr>
        <w:pStyle w:val="Title3"/>
      </w:pPr>
      <w:sdt>
        <w:sdtPr>
          <w:rPr>
            <w:rStyle w:val="Style2"/>
          </w:rPr>
          <w:id w:val="614409820"/>
          <w:lock w:val="contentLocked"/>
          <w:placeholder>
            <w:docPart w:val="FEE7F05F7F5145D992AA075BA9DE5712"/>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4DBA752F70D547FCB0885AAAF06EC030"/>
          </w:placeholder>
          <w:text w:multiLine="1"/>
        </w:sdtPr>
        <w:sdtEndPr/>
        <w:sdtContent>
          <w:r w:rsidR="00E02F18">
            <w:t>ellie.greenwood</w:t>
          </w:r>
          <w:r w:rsidR="009B6F95" w:rsidRPr="00C803F3">
            <w:t>@local.gov.uk</w:t>
          </w:r>
        </w:sdtContent>
      </w:sdt>
    </w:p>
    <w:p w14:paraId="078F5FCF" w14:textId="77777777" w:rsidR="009B6F95" w:rsidRPr="00E8118A" w:rsidRDefault="009B6F95" w:rsidP="00B84F31">
      <w:pPr>
        <w:pStyle w:val="Title3"/>
      </w:pPr>
    </w:p>
    <w:p w14:paraId="225B2D84" w14:textId="77777777" w:rsidR="009B6F95" w:rsidRPr="00C803F3" w:rsidRDefault="009B6F95" w:rsidP="00B84F31">
      <w:pPr>
        <w:pStyle w:val="Title3"/>
      </w:pPr>
      <w:r w:rsidRPr="00C803F3">
        <w:t xml:space="preserve"> </w:t>
      </w:r>
    </w:p>
    <w:p w14:paraId="1EEDE5F7" w14:textId="77777777" w:rsidR="009B6F95" w:rsidRPr="00C803F3" w:rsidRDefault="009B6F95"/>
    <w:p w14:paraId="279BF35F" w14:textId="77777777" w:rsidR="009B6F95" w:rsidRPr="00C803F3" w:rsidRDefault="009B6F95"/>
    <w:sdt>
      <w:sdtPr>
        <w:alias w:val="Title"/>
        <w:tag w:val="Title"/>
        <w:id w:val="296188134"/>
        <w:placeholder>
          <w:docPart w:val="0B0B00553E2D447A952CFDDA9A56199F"/>
        </w:placeholder>
        <w:text w:multiLine="1"/>
      </w:sdtPr>
      <w:sdtEndPr/>
      <w:sdtContent>
        <w:p w14:paraId="2D0643A5" w14:textId="77777777" w:rsidR="006D24BA" w:rsidRPr="00C803F3" w:rsidRDefault="006D24BA" w:rsidP="006D24BA">
          <w:pPr>
            <w:pStyle w:val="Title1"/>
          </w:pPr>
          <w:r>
            <w:t>COVID-19 compliance and enforcement and wider update</w:t>
          </w:r>
        </w:p>
      </w:sdtContent>
    </w:sdt>
    <w:p w14:paraId="287F79D1" w14:textId="35C0D2DB" w:rsidR="001C33D9" w:rsidRPr="005C5856" w:rsidRDefault="006D24BA" w:rsidP="006D24BA">
      <w:pPr>
        <w:rPr>
          <w:rFonts w:cs="Arial"/>
          <w:b/>
          <w:bCs/>
        </w:rPr>
      </w:pPr>
      <w:r w:rsidRPr="005C5856">
        <w:rPr>
          <w:rFonts w:cs="Arial"/>
          <w:b/>
          <w:bCs/>
        </w:rPr>
        <w:t xml:space="preserve"> Background</w:t>
      </w:r>
    </w:p>
    <w:p w14:paraId="25F6DEC8" w14:textId="6D77F261" w:rsidR="005931FA" w:rsidRPr="005C2690" w:rsidRDefault="001C33D9" w:rsidP="005931FA">
      <w:pPr>
        <w:pStyle w:val="ListParagraph"/>
        <w:numPr>
          <w:ilvl w:val="0"/>
          <w:numId w:val="31"/>
        </w:numPr>
        <w:rPr>
          <w:rFonts w:cs="Arial"/>
          <w:color w:val="2D2D2D"/>
        </w:rPr>
      </w:pPr>
      <w:r w:rsidRPr="005C5856">
        <w:rPr>
          <w:rFonts w:cs="Arial"/>
        </w:rPr>
        <w:t>Th</w:t>
      </w:r>
      <w:r w:rsidR="00C817ED">
        <w:rPr>
          <w:rFonts w:cs="Arial"/>
        </w:rPr>
        <w:t xml:space="preserve">is paper updates the Board on </w:t>
      </w:r>
      <w:r w:rsidR="00D45F5E">
        <w:rPr>
          <w:rFonts w:cs="Arial"/>
        </w:rPr>
        <w:t xml:space="preserve">COVID-19 compliance and enforcement activity the team have been supporting since the previous Board meeting, as well as </w:t>
      </w:r>
      <w:r w:rsidR="00923C87">
        <w:rPr>
          <w:rFonts w:cs="Arial"/>
        </w:rPr>
        <w:t>on wider COVID-19 work by the team.</w:t>
      </w:r>
      <w:r w:rsidRPr="005C5856">
        <w:rPr>
          <w:rFonts w:cs="Arial"/>
        </w:rPr>
        <w:t xml:space="preserve"> </w:t>
      </w:r>
    </w:p>
    <w:p w14:paraId="2D9A5F83" w14:textId="77777777" w:rsidR="005C2690" w:rsidRPr="005C2690" w:rsidRDefault="005C2690" w:rsidP="005C2690">
      <w:pPr>
        <w:pStyle w:val="ListParagraph"/>
        <w:numPr>
          <w:ilvl w:val="0"/>
          <w:numId w:val="0"/>
        </w:numPr>
        <w:ind w:left="644"/>
        <w:rPr>
          <w:rFonts w:cs="Arial"/>
          <w:color w:val="2D2D2D"/>
        </w:rPr>
      </w:pPr>
    </w:p>
    <w:p w14:paraId="7EAB974E" w14:textId="17D87C2E" w:rsidR="005C2690" w:rsidRDefault="005C2690" w:rsidP="005C2690">
      <w:pPr>
        <w:pStyle w:val="ListParagraph"/>
        <w:numPr>
          <w:ilvl w:val="0"/>
          <w:numId w:val="31"/>
        </w:numPr>
        <w:rPr>
          <w:rFonts w:cs="Arial"/>
          <w:color w:val="2D2D2D"/>
        </w:rPr>
      </w:pPr>
      <w:r>
        <w:rPr>
          <w:rFonts w:cs="Arial"/>
          <w:color w:val="2D2D2D"/>
        </w:rPr>
        <w:t xml:space="preserve">The team has been engaged in ongoing work around COVID-19 compliance and enforcement since the summer, with particularly intensive work since September as new regulations have been introduced, amended and  - this week – replaced with a return to regulations mirroring the original business closure regulations in March. </w:t>
      </w:r>
    </w:p>
    <w:p w14:paraId="6720B977" w14:textId="77777777" w:rsidR="005C2690" w:rsidRDefault="005C2690" w:rsidP="005C2690">
      <w:pPr>
        <w:pStyle w:val="ListParagraph"/>
        <w:numPr>
          <w:ilvl w:val="0"/>
          <w:numId w:val="0"/>
        </w:numPr>
        <w:ind w:left="644"/>
        <w:rPr>
          <w:rFonts w:cs="Arial"/>
          <w:color w:val="2D2D2D"/>
        </w:rPr>
      </w:pPr>
    </w:p>
    <w:p w14:paraId="2016A160" w14:textId="5A353210" w:rsidR="005C2690" w:rsidRDefault="005C2690" w:rsidP="005C2690">
      <w:pPr>
        <w:pStyle w:val="ListParagraph"/>
        <w:numPr>
          <w:ilvl w:val="0"/>
          <w:numId w:val="31"/>
        </w:numPr>
        <w:rPr>
          <w:rFonts w:cs="Arial"/>
          <w:color w:val="2D2D2D"/>
        </w:rPr>
      </w:pPr>
      <w:r>
        <w:rPr>
          <w:rFonts w:cs="Arial"/>
          <w:color w:val="2D2D2D"/>
        </w:rPr>
        <w:t xml:space="preserve">The extent of this work has significantly impacted team capacity to focus on other areas of work, including modern slavery and resilience work. The team will review progress on wider aspects of the </w:t>
      </w:r>
      <w:r w:rsidR="00524322">
        <w:rPr>
          <w:rFonts w:cs="Arial"/>
          <w:color w:val="2D2D2D"/>
        </w:rPr>
        <w:t>Board’s</w:t>
      </w:r>
      <w:r>
        <w:rPr>
          <w:rFonts w:cs="Arial"/>
          <w:color w:val="2D2D2D"/>
        </w:rPr>
        <w:t xml:space="preserve"> work plan at the end of the year to assess the extent to which COVID-19 work could further delay planned activity, and what scope there is to address this.</w:t>
      </w:r>
    </w:p>
    <w:p w14:paraId="336D7F5A" w14:textId="77777777" w:rsidR="005C5856" w:rsidRPr="005C5856" w:rsidRDefault="005C5856" w:rsidP="005C5856">
      <w:pPr>
        <w:rPr>
          <w:rStyle w:val="normaltextrun1"/>
          <w:rFonts w:cs="Arial"/>
          <w:b/>
          <w:bCs/>
          <w:color w:val="2D2D2D"/>
        </w:rPr>
      </w:pPr>
      <w:r w:rsidRPr="005C5856">
        <w:rPr>
          <w:rStyle w:val="normaltextrun1"/>
          <w:rFonts w:cs="Arial"/>
          <w:b/>
          <w:bCs/>
          <w:color w:val="2D2D2D"/>
        </w:rPr>
        <w:t>Issues</w:t>
      </w:r>
    </w:p>
    <w:p w14:paraId="30C9647C" w14:textId="525E52C9" w:rsidR="00591133" w:rsidRDefault="00591133" w:rsidP="005931FA">
      <w:pPr>
        <w:pStyle w:val="ListParagraph"/>
        <w:numPr>
          <w:ilvl w:val="0"/>
          <w:numId w:val="31"/>
        </w:numPr>
        <w:rPr>
          <w:rFonts w:cs="Arial"/>
          <w:color w:val="2D2D2D"/>
        </w:rPr>
      </w:pPr>
      <w:r>
        <w:rPr>
          <w:rFonts w:cs="Arial"/>
          <w:color w:val="2D2D2D"/>
        </w:rPr>
        <w:t xml:space="preserve">Our </w:t>
      </w:r>
      <w:r w:rsidR="005C2690">
        <w:rPr>
          <w:rFonts w:cs="Arial"/>
          <w:color w:val="2D2D2D"/>
        </w:rPr>
        <w:t xml:space="preserve">recent </w:t>
      </w:r>
      <w:r>
        <w:rPr>
          <w:rFonts w:cs="Arial"/>
          <w:color w:val="2D2D2D"/>
        </w:rPr>
        <w:t xml:space="preserve">work has focused on </w:t>
      </w:r>
      <w:r w:rsidR="00B82153">
        <w:rPr>
          <w:rFonts w:cs="Arial"/>
          <w:color w:val="2D2D2D"/>
        </w:rPr>
        <w:t xml:space="preserve">influencing </w:t>
      </w:r>
      <w:r w:rsidR="005C2690">
        <w:rPr>
          <w:rFonts w:cs="Arial"/>
          <w:color w:val="2D2D2D"/>
        </w:rPr>
        <w:t>the develop</w:t>
      </w:r>
      <w:r w:rsidR="001220BE">
        <w:rPr>
          <w:rFonts w:cs="Arial"/>
          <w:color w:val="2D2D2D"/>
        </w:rPr>
        <w:t xml:space="preserve">ment, interpretation and enforcement of regulations being used for COVID-19 compliance and enforcement; highlighting to Government the challenges councils are experiencing on the </w:t>
      </w:r>
      <w:proofErr w:type="gramStart"/>
      <w:r w:rsidR="001220BE">
        <w:rPr>
          <w:rFonts w:cs="Arial"/>
          <w:color w:val="2D2D2D"/>
        </w:rPr>
        <w:t>ground, and</w:t>
      </w:r>
      <w:proofErr w:type="gramEnd"/>
      <w:r w:rsidR="001220BE">
        <w:rPr>
          <w:rFonts w:cs="Arial"/>
          <w:color w:val="2D2D2D"/>
        </w:rPr>
        <w:t xml:space="preserve"> supporting councils</w:t>
      </w:r>
      <w:r w:rsidR="002102D7">
        <w:rPr>
          <w:rFonts w:cs="Arial"/>
          <w:color w:val="2D2D2D"/>
        </w:rPr>
        <w:t xml:space="preserve"> in their work on this</w:t>
      </w:r>
      <w:r w:rsidR="001220BE">
        <w:rPr>
          <w:rFonts w:cs="Arial"/>
          <w:color w:val="2D2D2D"/>
        </w:rPr>
        <w:t>.</w:t>
      </w:r>
    </w:p>
    <w:p w14:paraId="53A5E718" w14:textId="77777777" w:rsidR="006673AF" w:rsidRPr="00B82153" w:rsidRDefault="006673AF" w:rsidP="002A6F49">
      <w:pPr>
        <w:pStyle w:val="ListParagraph"/>
        <w:numPr>
          <w:ilvl w:val="0"/>
          <w:numId w:val="0"/>
        </w:numPr>
        <w:ind w:left="360"/>
        <w:rPr>
          <w:rFonts w:cs="Arial"/>
          <w:color w:val="2D2D2D"/>
        </w:rPr>
      </w:pPr>
    </w:p>
    <w:p w14:paraId="7A17B80F" w14:textId="3548F713" w:rsidR="00CA1777" w:rsidRDefault="00B82153" w:rsidP="005931FA">
      <w:pPr>
        <w:pStyle w:val="ListParagraph"/>
        <w:numPr>
          <w:ilvl w:val="0"/>
          <w:numId w:val="31"/>
        </w:numPr>
        <w:rPr>
          <w:rFonts w:cs="Arial"/>
          <w:color w:val="2D2D2D"/>
        </w:rPr>
      </w:pPr>
      <w:r>
        <w:rPr>
          <w:rFonts w:cs="Arial"/>
          <w:color w:val="2D2D2D"/>
        </w:rPr>
        <w:t xml:space="preserve">From </w:t>
      </w:r>
      <w:r w:rsidR="006F4138">
        <w:rPr>
          <w:rFonts w:cs="Arial"/>
          <w:color w:val="2D2D2D"/>
        </w:rPr>
        <w:t xml:space="preserve">the </w:t>
      </w:r>
      <w:r>
        <w:rPr>
          <w:rFonts w:cs="Arial"/>
          <w:color w:val="2D2D2D"/>
        </w:rPr>
        <w:t>outset</w:t>
      </w:r>
      <w:r w:rsidR="003E0B26">
        <w:rPr>
          <w:rFonts w:cs="Arial"/>
          <w:color w:val="2D2D2D"/>
        </w:rPr>
        <w:t xml:space="preserve"> of businesses reopening in summer</w:t>
      </w:r>
      <w:r>
        <w:rPr>
          <w:rFonts w:cs="Arial"/>
          <w:color w:val="2D2D2D"/>
        </w:rPr>
        <w:t xml:space="preserve">, </w:t>
      </w:r>
      <w:r w:rsidR="006F4138">
        <w:rPr>
          <w:rFonts w:cs="Arial"/>
          <w:color w:val="2D2D2D"/>
        </w:rPr>
        <w:t>we have been working with councils and the Government to strengthen</w:t>
      </w:r>
      <w:r w:rsidR="00B450DE">
        <w:rPr>
          <w:rFonts w:cs="Arial"/>
          <w:color w:val="2D2D2D"/>
        </w:rPr>
        <w:t xml:space="preserve"> the tools councils </w:t>
      </w:r>
      <w:proofErr w:type="gramStart"/>
      <w:r w:rsidR="00B450DE">
        <w:rPr>
          <w:rFonts w:cs="Arial"/>
          <w:color w:val="2D2D2D"/>
        </w:rPr>
        <w:t>have to</w:t>
      </w:r>
      <w:proofErr w:type="gramEnd"/>
      <w:r w:rsidR="00B450DE">
        <w:rPr>
          <w:rFonts w:cs="Arial"/>
          <w:color w:val="2D2D2D"/>
        </w:rPr>
        <w:t xml:space="preserve"> </w:t>
      </w:r>
      <w:r w:rsidR="003E0B26">
        <w:rPr>
          <w:rFonts w:cs="Arial"/>
          <w:color w:val="2D2D2D"/>
        </w:rPr>
        <w:t>help ensure local businesses and premises are COVID secure. I</w:t>
      </w:r>
      <w:r w:rsidR="006F4138">
        <w:rPr>
          <w:rFonts w:cs="Arial"/>
          <w:color w:val="2D2D2D"/>
        </w:rPr>
        <w:t xml:space="preserve">nevitably, given the speed with which policy approaches and legislation have </w:t>
      </w:r>
      <w:r w:rsidR="003E0B26">
        <w:rPr>
          <w:rFonts w:cs="Arial"/>
          <w:color w:val="2D2D2D"/>
        </w:rPr>
        <w:t>had to be</w:t>
      </w:r>
      <w:r w:rsidR="006F4138">
        <w:rPr>
          <w:rFonts w:cs="Arial"/>
          <w:color w:val="2D2D2D"/>
        </w:rPr>
        <w:t xml:space="preserve"> developed</w:t>
      </w:r>
      <w:r w:rsidR="003E0B26">
        <w:rPr>
          <w:rFonts w:cs="Arial"/>
          <w:color w:val="2D2D2D"/>
        </w:rPr>
        <w:t>, there have been s</w:t>
      </w:r>
      <w:r>
        <w:rPr>
          <w:rFonts w:cs="Arial"/>
          <w:color w:val="2D2D2D"/>
        </w:rPr>
        <w:t xml:space="preserve">ome </w:t>
      </w:r>
      <w:r w:rsidR="002A6F49">
        <w:rPr>
          <w:rFonts w:cs="Arial"/>
          <w:color w:val="2D2D2D"/>
        </w:rPr>
        <w:t>issues</w:t>
      </w:r>
      <w:r w:rsidR="00CA1777">
        <w:rPr>
          <w:rFonts w:cs="Arial"/>
          <w:color w:val="2D2D2D"/>
        </w:rPr>
        <w:t xml:space="preserve"> with </w:t>
      </w:r>
      <w:r w:rsidR="00C670EF">
        <w:rPr>
          <w:rFonts w:cs="Arial"/>
          <w:color w:val="2D2D2D"/>
        </w:rPr>
        <w:t xml:space="preserve">the regulations </w:t>
      </w:r>
      <w:r w:rsidR="00CA1777">
        <w:rPr>
          <w:rFonts w:cs="Arial"/>
          <w:color w:val="2D2D2D"/>
        </w:rPr>
        <w:t xml:space="preserve">councils have been </w:t>
      </w:r>
      <w:r w:rsidR="00C10C7B">
        <w:rPr>
          <w:rFonts w:cs="Arial"/>
          <w:color w:val="2D2D2D"/>
        </w:rPr>
        <w:t>working to</w:t>
      </w:r>
      <w:r w:rsidR="00CA1777">
        <w:rPr>
          <w:rFonts w:cs="Arial"/>
          <w:color w:val="2D2D2D"/>
        </w:rPr>
        <w:t xml:space="preserve"> enforce </w:t>
      </w:r>
      <w:r w:rsidR="00C40A0A">
        <w:rPr>
          <w:rFonts w:cs="Arial"/>
          <w:color w:val="2D2D2D"/>
        </w:rPr>
        <w:t xml:space="preserve">and we have been encouraging Government to share draft policy and regulations with the LGA and councils so we can </w:t>
      </w:r>
      <w:r w:rsidR="006673AF">
        <w:rPr>
          <w:rFonts w:cs="Arial"/>
          <w:color w:val="2D2D2D"/>
        </w:rPr>
        <w:t>identify issues before regulations are made.</w:t>
      </w:r>
      <w:r w:rsidR="00C40A0A">
        <w:rPr>
          <w:rFonts w:cs="Arial"/>
          <w:color w:val="2D2D2D"/>
        </w:rPr>
        <w:t xml:space="preserve"> </w:t>
      </w:r>
    </w:p>
    <w:p w14:paraId="7AFD0930" w14:textId="77777777" w:rsidR="00CA1777" w:rsidRPr="00CA1777" w:rsidRDefault="00CA1777" w:rsidP="00CA1777">
      <w:pPr>
        <w:pStyle w:val="ListParagraph"/>
        <w:numPr>
          <w:ilvl w:val="0"/>
          <w:numId w:val="0"/>
        </w:numPr>
        <w:ind w:left="360"/>
        <w:rPr>
          <w:rFonts w:cs="Arial"/>
          <w:color w:val="2D2D2D"/>
        </w:rPr>
      </w:pPr>
    </w:p>
    <w:p w14:paraId="0EEC95D3" w14:textId="5C29C88C" w:rsidR="001B2947" w:rsidRDefault="00CA1777" w:rsidP="001B2947">
      <w:pPr>
        <w:pStyle w:val="ListParagraph"/>
        <w:numPr>
          <w:ilvl w:val="0"/>
          <w:numId w:val="31"/>
        </w:numPr>
        <w:rPr>
          <w:rFonts w:cs="Arial"/>
          <w:color w:val="2D2D2D"/>
        </w:rPr>
      </w:pPr>
      <w:r>
        <w:rPr>
          <w:rFonts w:cs="Arial"/>
          <w:color w:val="2D2D2D"/>
        </w:rPr>
        <w:t xml:space="preserve">The initial approach coming out of the first lockdown was that key requirements </w:t>
      </w:r>
      <w:r w:rsidR="003A036B">
        <w:rPr>
          <w:rFonts w:cs="Arial"/>
          <w:color w:val="2D2D2D"/>
        </w:rPr>
        <w:t xml:space="preserve">(for example, around collecting contact details of customers) </w:t>
      </w:r>
      <w:r>
        <w:rPr>
          <w:rFonts w:cs="Arial"/>
          <w:color w:val="2D2D2D"/>
        </w:rPr>
        <w:t>were set out in guidance, rather than legislation</w:t>
      </w:r>
      <w:r w:rsidR="003A036B">
        <w:rPr>
          <w:rFonts w:cs="Arial"/>
          <w:color w:val="2D2D2D"/>
        </w:rPr>
        <w:t xml:space="preserve">, with the focus on using the Health and Safety At Work Act </w:t>
      </w:r>
      <w:r w:rsidR="00F67C6D">
        <w:rPr>
          <w:rFonts w:cs="Arial"/>
          <w:color w:val="2D2D2D"/>
        </w:rPr>
        <w:t xml:space="preserve">1974 </w:t>
      </w:r>
      <w:r w:rsidR="00D80529">
        <w:rPr>
          <w:rFonts w:cs="Arial"/>
          <w:color w:val="2D2D2D"/>
        </w:rPr>
        <w:t xml:space="preserve">(HSWA) </w:t>
      </w:r>
      <w:r w:rsidR="00F67C6D">
        <w:rPr>
          <w:rFonts w:cs="Arial"/>
          <w:color w:val="2D2D2D"/>
        </w:rPr>
        <w:t>to require businesses to operate in a COVID secure way</w:t>
      </w:r>
      <w:r w:rsidR="001B2947">
        <w:rPr>
          <w:rFonts w:cs="Arial"/>
          <w:color w:val="2D2D2D"/>
        </w:rPr>
        <w:t>.</w:t>
      </w:r>
    </w:p>
    <w:p w14:paraId="253C7736" w14:textId="77777777" w:rsidR="001B2947" w:rsidRPr="001B2947" w:rsidRDefault="001B2947" w:rsidP="001B2947">
      <w:pPr>
        <w:pStyle w:val="ListParagraph"/>
        <w:numPr>
          <w:ilvl w:val="0"/>
          <w:numId w:val="0"/>
        </w:numPr>
        <w:ind w:left="360"/>
        <w:rPr>
          <w:rFonts w:cs="Arial"/>
          <w:color w:val="2D2D2D"/>
        </w:rPr>
      </w:pPr>
    </w:p>
    <w:p w14:paraId="2139039F" w14:textId="58EFA994" w:rsidR="00B82153" w:rsidRDefault="001B2947" w:rsidP="001B2947">
      <w:pPr>
        <w:pStyle w:val="ListParagraph"/>
        <w:numPr>
          <w:ilvl w:val="0"/>
          <w:numId w:val="31"/>
        </w:numPr>
        <w:rPr>
          <w:rFonts w:cs="Arial"/>
          <w:color w:val="2D2D2D"/>
        </w:rPr>
      </w:pPr>
      <w:r>
        <w:rPr>
          <w:rFonts w:cs="Arial"/>
          <w:color w:val="2D2D2D"/>
        </w:rPr>
        <w:t>T</w:t>
      </w:r>
      <w:r w:rsidRPr="001B2947">
        <w:rPr>
          <w:rFonts w:cs="Arial"/>
          <w:color w:val="2D2D2D"/>
        </w:rPr>
        <w:t xml:space="preserve">he LGA and councils highlighted challenges around using </w:t>
      </w:r>
      <w:r>
        <w:rPr>
          <w:rFonts w:cs="Arial"/>
          <w:color w:val="2D2D2D"/>
        </w:rPr>
        <w:t>HSWA</w:t>
      </w:r>
      <w:r w:rsidR="00DE6E23">
        <w:rPr>
          <w:rFonts w:cs="Arial"/>
          <w:color w:val="2D2D2D"/>
        </w:rPr>
        <w:t xml:space="preserve"> to take action linked to COVID-19, with the Health and Safety Executive expressing the view that prohibition notices could not be used, and improvement notices having a long </w:t>
      </w:r>
      <w:r w:rsidR="00E33C74">
        <w:rPr>
          <w:rFonts w:cs="Arial"/>
          <w:color w:val="2D2D2D"/>
        </w:rPr>
        <w:t xml:space="preserve">lead in period </w:t>
      </w:r>
      <w:r w:rsidR="003413CA">
        <w:rPr>
          <w:rFonts w:cs="Arial"/>
          <w:color w:val="2D2D2D"/>
        </w:rPr>
        <w:t xml:space="preserve">were </w:t>
      </w:r>
      <w:r w:rsidR="00E33C74">
        <w:rPr>
          <w:rFonts w:cs="Arial"/>
          <w:color w:val="2D2D2D"/>
        </w:rPr>
        <w:t xml:space="preserve">not suitable when quick changes are required to prevent the risk of the virus spreading in premises. We also emphasised the need for key requirements to </w:t>
      </w:r>
      <w:r w:rsidR="00F7736E">
        <w:rPr>
          <w:rFonts w:cs="Arial"/>
          <w:color w:val="2D2D2D"/>
        </w:rPr>
        <w:t>be set out in legislation, rather than non-binding guidance</w:t>
      </w:r>
      <w:r w:rsidR="0058272D" w:rsidRPr="001B2947">
        <w:rPr>
          <w:rFonts w:cs="Arial"/>
          <w:color w:val="2D2D2D"/>
        </w:rPr>
        <w:t>.</w:t>
      </w:r>
    </w:p>
    <w:p w14:paraId="0B92B668" w14:textId="77777777" w:rsidR="00EC0A07" w:rsidRPr="00EC0A07" w:rsidRDefault="00EC0A07" w:rsidP="00EC0A07">
      <w:pPr>
        <w:pStyle w:val="ListParagraph"/>
        <w:numPr>
          <w:ilvl w:val="0"/>
          <w:numId w:val="0"/>
        </w:numPr>
        <w:ind w:left="360"/>
        <w:rPr>
          <w:rFonts w:cs="Arial"/>
          <w:color w:val="2D2D2D"/>
        </w:rPr>
      </w:pPr>
    </w:p>
    <w:p w14:paraId="788B1ADE" w14:textId="356753EC" w:rsidR="00EC0A07" w:rsidRPr="001B2947" w:rsidRDefault="00EC0A07" w:rsidP="001B2947">
      <w:pPr>
        <w:pStyle w:val="ListParagraph"/>
        <w:numPr>
          <w:ilvl w:val="0"/>
          <w:numId w:val="31"/>
        </w:numPr>
        <w:rPr>
          <w:rFonts w:cs="Arial"/>
          <w:color w:val="2D2D2D"/>
        </w:rPr>
      </w:pPr>
      <w:r>
        <w:rPr>
          <w:rFonts w:cs="Arial"/>
          <w:color w:val="2D2D2D"/>
        </w:rPr>
        <w:t>A</w:t>
      </w:r>
      <w:r w:rsidR="00A037C6">
        <w:rPr>
          <w:rFonts w:cs="Arial"/>
          <w:color w:val="2D2D2D"/>
        </w:rPr>
        <w:t xml:space="preserve">s an alternative to </w:t>
      </w:r>
      <w:r w:rsidR="00F87777">
        <w:rPr>
          <w:rFonts w:cs="Arial"/>
          <w:color w:val="2D2D2D"/>
        </w:rPr>
        <w:t>HSWA, some councils have also used powers available to them under the Licensing Act</w:t>
      </w:r>
      <w:r w:rsidR="00FC2D31">
        <w:rPr>
          <w:rFonts w:cs="Arial"/>
          <w:color w:val="2D2D2D"/>
        </w:rPr>
        <w:t xml:space="preserve"> and Anti-Social Behaviour legislation. Paul Lankester, Interim Assistant Director (Regulation and Enforcement)</w:t>
      </w:r>
      <w:r w:rsidR="00820959">
        <w:rPr>
          <w:rFonts w:cs="Arial"/>
          <w:color w:val="2D2D2D"/>
        </w:rPr>
        <w:t xml:space="preserve"> in Birmingham City Council’s Neighbourhoods Directorate will be attending the Board meeting to talk about the enforcement work the council has undertaken.</w:t>
      </w:r>
    </w:p>
    <w:p w14:paraId="3EBCFF9D" w14:textId="77777777" w:rsidR="0058272D" w:rsidRPr="0058272D" w:rsidRDefault="0058272D" w:rsidP="0058272D">
      <w:pPr>
        <w:pStyle w:val="ListParagraph"/>
        <w:numPr>
          <w:ilvl w:val="0"/>
          <w:numId w:val="0"/>
        </w:numPr>
        <w:ind w:left="360"/>
        <w:rPr>
          <w:rFonts w:cs="Arial"/>
          <w:color w:val="2D2D2D"/>
        </w:rPr>
      </w:pPr>
    </w:p>
    <w:p w14:paraId="4F43F983" w14:textId="15434255" w:rsidR="00C44E06" w:rsidRDefault="00912ED0" w:rsidP="005931FA">
      <w:pPr>
        <w:pStyle w:val="ListParagraph"/>
        <w:numPr>
          <w:ilvl w:val="0"/>
          <w:numId w:val="31"/>
        </w:numPr>
        <w:rPr>
          <w:rFonts w:cs="Arial"/>
          <w:color w:val="2D2D2D"/>
        </w:rPr>
      </w:pPr>
      <w:r>
        <w:rPr>
          <w:rFonts w:cs="Arial"/>
          <w:color w:val="2D2D2D"/>
        </w:rPr>
        <w:t>T</w:t>
      </w:r>
      <w:r w:rsidR="006644D2">
        <w:rPr>
          <w:rFonts w:cs="Arial"/>
          <w:color w:val="2D2D2D"/>
        </w:rPr>
        <w:t xml:space="preserve">he Government, led by </w:t>
      </w:r>
      <w:r w:rsidR="00CB0985">
        <w:rPr>
          <w:rFonts w:cs="Arial"/>
          <w:color w:val="2D2D2D"/>
        </w:rPr>
        <w:t xml:space="preserve">the </w:t>
      </w:r>
      <w:r w:rsidR="006644D2">
        <w:rPr>
          <w:rFonts w:cs="Arial"/>
          <w:color w:val="2D2D2D"/>
        </w:rPr>
        <w:t>M</w:t>
      </w:r>
      <w:r w:rsidR="00CB0985">
        <w:rPr>
          <w:rFonts w:cs="Arial"/>
          <w:color w:val="2D2D2D"/>
        </w:rPr>
        <w:t xml:space="preserve">inistry of </w:t>
      </w:r>
      <w:r w:rsidR="006644D2">
        <w:rPr>
          <w:rFonts w:cs="Arial"/>
          <w:color w:val="2D2D2D"/>
        </w:rPr>
        <w:t>H</w:t>
      </w:r>
      <w:r w:rsidR="00CB0985">
        <w:rPr>
          <w:rFonts w:cs="Arial"/>
          <w:color w:val="2D2D2D"/>
        </w:rPr>
        <w:t xml:space="preserve">ousing, </w:t>
      </w:r>
      <w:r w:rsidR="006644D2">
        <w:rPr>
          <w:rFonts w:cs="Arial"/>
          <w:color w:val="2D2D2D"/>
        </w:rPr>
        <w:t>C</w:t>
      </w:r>
      <w:r w:rsidR="00CB0985">
        <w:rPr>
          <w:rFonts w:cs="Arial"/>
          <w:color w:val="2D2D2D"/>
        </w:rPr>
        <w:t xml:space="preserve">ommunities and </w:t>
      </w:r>
      <w:r w:rsidR="006644D2">
        <w:rPr>
          <w:rFonts w:cs="Arial"/>
          <w:color w:val="2D2D2D"/>
        </w:rPr>
        <w:t>L</w:t>
      </w:r>
      <w:r w:rsidR="00CB0985">
        <w:rPr>
          <w:rFonts w:cs="Arial"/>
          <w:color w:val="2D2D2D"/>
        </w:rPr>
        <w:t xml:space="preserve">ocal </w:t>
      </w:r>
      <w:r w:rsidR="006644D2">
        <w:rPr>
          <w:rFonts w:cs="Arial"/>
          <w:color w:val="2D2D2D"/>
        </w:rPr>
        <w:t>G</w:t>
      </w:r>
      <w:r w:rsidR="00CB0985">
        <w:rPr>
          <w:rFonts w:cs="Arial"/>
          <w:color w:val="2D2D2D"/>
        </w:rPr>
        <w:t>overnment (MHCLG)</w:t>
      </w:r>
      <w:r w:rsidR="006644D2">
        <w:rPr>
          <w:rFonts w:cs="Arial"/>
          <w:color w:val="2D2D2D"/>
        </w:rPr>
        <w:t>, has gone to significant effort</w:t>
      </w:r>
      <w:r>
        <w:rPr>
          <w:rFonts w:cs="Arial"/>
          <w:color w:val="2D2D2D"/>
        </w:rPr>
        <w:t>s</w:t>
      </w:r>
      <w:r w:rsidR="006644D2">
        <w:rPr>
          <w:rFonts w:cs="Arial"/>
          <w:color w:val="2D2D2D"/>
        </w:rPr>
        <w:t xml:space="preserve"> to engage with councils on compliance and enforcement issues and has responded positively to the suggestions from councils. As Board members will be aware</w:t>
      </w:r>
      <w:r>
        <w:rPr>
          <w:rFonts w:cs="Arial"/>
          <w:color w:val="2D2D2D"/>
        </w:rPr>
        <w:t>, a series of regulations were introduced over the summer</w:t>
      </w:r>
      <w:r w:rsidR="00A812A0">
        <w:rPr>
          <w:rFonts w:cs="Arial"/>
          <w:color w:val="2D2D2D"/>
        </w:rPr>
        <w:t xml:space="preserve"> putting into law the requirements on businesses </w:t>
      </w:r>
      <w:r w:rsidR="00CA7450">
        <w:rPr>
          <w:rFonts w:cs="Arial"/>
          <w:color w:val="2D2D2D"/>
        </w:rPr>
        <w:t xml:space="preserve">to take steps to make their businesses and premises COVID-secure, with </w:t>
      </w:r>
      <w:proofErr w:type="gramStart"/>
      <w:r w:rsidR="00CA7450">
        <w:rPr>
          <w:rFonts w:cs="Arial"/>
          <w:color w:val="2D2D2D"/>
        </w:rPr>
        <w:t>particular obligations</w:t>
      </w:r>
      <w:proofErr w:type="gramEnd"/>
      <w:r w:rsidR="00CA7450">
        <w:rPr>
          <w:rFonts w:cs="Arial"/>
          <w:color w:val="2D2D2D"/>
        </w:rPr>
        <w:t xml:space="preserve"> on hospitality premises. Councils were given COVID-specific powers to close businesses through the use of directions</w:t>
      </w:r>
      <w:r w:rsidR="002033F3">
        <w:rPr>
          <w:rFonts w:cs="Arial"/>
          <w:color w:val="2D2D2D"/>
        </w:rPr>
        <w:t xml:space="preserve"> issued under the ‘no 3 regulations’</w:t>
      </w:r>
      <w:r w:rsidR="00817B54">
        <w:rPr>
          <w:rFonts w:cs="Arial"/>
          <w:color w:val="2D2D2D"/>
        </w:rPr>
        <w:t>,</w:t>
      </w:r>
      <w:r w:rsidR="00EF2816">
        <w:rPr>
          <w:rFonts w:cs="Arial"/>
          <w:color w:val="2D2D2D"/>
        </w:rPr>
        <w:t xml:space="preserve"> which give councils powers </w:t>
      </w:r>
      <w:r w:rsidR="00E74C01">
        <w:rPr>
          <w:rFonts w:cs="Arial"/>
          <w:color w:val="2D2D2D"/>
        </w:rPr>
        <w:t xml:space="preserve">to close businesses and </w:t>
      </w:r>
      <w:r w:rsidR="001A3AC2">
        <w:rPr>
          <w:rFonts w:cs="Arial"/>
          <w:color w:val="2D2D2D"/>
        </w:rPr>
        <w:t>stop events from happening where there is a serious and imminent threat to public health</w:t>
      </w:r>
      <w:r w:rsidR="002033F3">
        <w:rPr>
          <w:rFonts w:cs="Arial"/>
          <w:color w:val="2D2D2D"/>
        </w:rPr>
        <w:t>, following consultation with the director of public health and notification to the Secretary of State</w:t>
      </w:r>
      <w:r w:rsidR="0058272D">
        <w:rPr>
          <w:rFonts w:cs="Arial"/>
          <w:color w:val="2D2D2D"/>
        </w:rPr>
        <w:t xml:space="preserve">. </w:t>
      </w:r>
    </w:p>
    <w:p w14:paraId="7DC7EF9A" w14:textId="77777777" w:rsidR="00C44E06" w:rsidRPr="00C44E06" w:rsidRDefault="00C44E06" w:rsidP="00C44E06">
      <w:pPr>
        <w:pStyle w:val="ListParagraph"/>
        <w:numPr>
          <w:ilvl w:val="0"/>
          <w:numId w:val="0"/>
        </w:numPr>
        <w:ind w:left="360"/>
        <w:rPr>
          <w:rFonts w:cs="Arial"/>
          <w:color w:val="2D2D2D"/>
        </w:rPr>
      </w:pPr>
    </w:p>
    <w:p w14:paraId="2B5032E3" w14:textId="582CB515" w:rsidR="0058272D" w:rsidRDefault="001464F3" w:rsidP="005931FA">
      <w:pPr>
        <w:pStyle w:val="ListParagraph"/>
        <w:numPr>
          <w:ilvl w:val="0"/>
          <w:numId w:val="31"/>
        </w:numPr>
        <w:rPr>
          <w:rFonts w:cs="Arial"/>
          <w:color w:val="2D2D2D"/>
        </w:rPr>
      </w:pPr>
      <w:r>
        <w:rPr>
          <w:rFonts w:cs="Arial"/>
          <w:color w:val="2D2D2D"/>
        </w:rPr>
        <w:t xml:space="preserve">More recently the </w:t>
      </w:r>
      <w:r w:rsidR="006673AF">
        <w:rPr>
          <w:rFonts w:cs="Arial"/>
          <w:color w:val="2D2D2D"/>
        </w:rPr>
        <w:t xml:space="preserve">Government has accepted </w:t>
      </w:r>
      <w:r w:rsidR="00A27A64">
        <w:rPr>
          <w:rFonts w:cs="Arial"/>
          <w:color w:val="2D2D2D"/>
        </w:rPr>
        <w:t xml:space="preserve">the need, as put forward by the LGA and councils, for councils to have further powers to </w:t>
      </w:r>
      <w:r w:rsidR="008760EB">
        <w:rPr>
          <w:rFonts w:cs="Arial"/>
          <w:color w:val="2D2D2D"/>
        </w:rPr>
        <w:t>issue improvement notices requiring businesses to take rapid steps to implement COVID-secure measures and, where these are not immediately complied with, issue closure notices</w:t>
      </w:r>
      <w:r w:rsidR="00B86B86">
        <w:rPr>
          <w:rFonts w:cs="Arial"/>
          <w:color w:val="2D2D2D"/>
        </w:rPr>
        <w:t xml:space="preserve"> more quickly than through the no 3 direction powers</w:t>
      </w:r>
      <w:r w:rsidR="00C44E06">
        <w:rPr>
          <w:rFonts w:cs="Arial"/>
          <w:color w:val="2D2D2D"/>
        </w:rPr>
        <w:t xml:space="preserve">. These are </w:t>
      </w:r>
      <w:proofErr w:type="gramStart"/>
      <w:r w:rsidR="00C44E06">
        <w:rPr>
          <w:rFonts w:cs="Arial"/>
          <w:color w:val="2D2D2D"/>
        </w:rPr>
        <w:t>powers</w:t>
      </w:r>
      <w:proofErr w:type="gramEnd"/>
      <w:r w:rsidR="00C44E06">
        <w:rPr>
          <w:rFonts w:cs="Arial"/>
          <w:color w:val="2D2D2D"/>
        </w:rPr>
        <w:t xml:space="preserve"> that councils environmental health and trading standards officers are experience</w:t>
      </w:r>
      <w:r w:rsidR="00B86B86">
        <w:rPr>
          <w:rFonts w:cs="Arial"/>
          <w:color w:val="2D2D2D"/>
        </w:rPr>
        <w:t>d</w:t>
      </w:r>
      <w:r w:rsidR="00C44E06">
        <w:rPr>
          <w:rFonts w:cs="Arial"/>
          <w:color w:val="2D2D2D"/>
        </w:rPr>
        <w:t xml:space="preserve"> in using</w:t>
      </w:r>
      <w:r w:rsidR="00B86B86">
        <w:rPr>
          <w:rFonts w:cs="Arial"/>
          <w:color w:val="2D2D2D"/>
        </w:rPr>
        <w:t xml:space="preserve">, and which </w:t>
      </w:r>
      <w:r w:rsidR="00BC1103">
        <w:rPr>
          <w:rFonts w:cs="Arial"/>
          <w:color w:val="2D2D2D"/>
        </w:rPr>
        <w:t>can provide a more powerful incentive for business to comply with than the fixed penalty notices currently available under the COVID-secure regulations.</w:t>
      </w:r>
    </w:p>
    <w:p w14:paraId="3646F1DC" w14:textId="77777777" w:rsidR="0058272D" w:rsidRDefault="0058272D" w:rsidP="0058272D">
      <w:pPr>
        <w:pStyle w:val="ListParagraph"/>
        <w:numPr>
          <w:ilvl w:val="0"/>
          <w:numId w:val="0"/>
        </w:numPr>
        <w:ind w:left="644"/>
        <w:rPr>
          <w:rFonts w:cs="Arial"/>
          <w:color w:val="2D2D2D"/>
        </w:rPr>
      </w:pPr>
    </w:p>
    <w:p w14:paraId="2DB43C65" w14:textId="69CF9569" w:rsidR="0058272D" w:rsidRDefault="00BC1103" w:rsidP="005931FA">
      <w:pPr>
        <w:pStyle w:val="ListParagraph"/>
        <w:numPr>
          <w:ilvl w:val="0"/>
          <w:numId w:val="31"/>
        </w:numPr>
        <w:rPr>
          <w:rFonts w:cs="Arial"/>
          <w:color w:val="2D2D2D"/>
        </w:rPr>
      </w:pPr>
      <w:r>
        <w:rPr>
          <w:rFonts w:cs="Arial"/>
          <w:color w:val="2D2D2D"/>
        </w:rPr>
        <w:t xml:space="preserve">One area where </w:t>
      </w:r>
      <w:r w:rsidR="004A26DC">
        <w:rPr>
          <w:rFonts w:cs="Arial"/>
          <w:color w:val="2D2D2D"/>
        </w:rPr>
        <w:t xml:space="preserve">the LGA played a role in influencing policy was in relation to </w:t>
      </w:r>
      <w:r w:rsidR="006B1028">
        <w:rPr>
          <w:rFonts w:cs="Arial"/>
          <w:color w:val="2D2D2D"/>
        </w:rPr>
        <w:t xml:space="preserve">the </w:t>
      </w:r>
      <w:r w:rsidR="00192A6C">
        <w:rPr>
          <w:rFonts w:cs="Arial"/>
          <w:color w:val="2D2D2D"/>
        </w:rPr>
        <w:t>high-profile</w:t>
      </w:r>
      <w:r w:rsidR="006B1028">
        <w:rPr>
          <w:rFonts w:cs="Arial"/>
          <w:color w:val="2D2D2D"/>
        </w:rPr>
        <w:t xml:space="preserve"> announcement of the COVID </w:t>
      </w:r>
      <w:proofErr w:type="gramStart"/>
      <w:r w:rsidR="006B1028">
        <w:rPr>
          <w:rFonts w:cs="Arial"/>
          <w:color w:val="2D2D2D"/>
        </w:rPr>
        <w:t>marshals</w:t>
      </w:r>
      <w:proofErr w:type="gramEnd"/>
      <w:r w:rsidR="006B1028">
        <w:rPr>
          <w:rFonts w:cs="Arial"/>
          <w:color w:val="2D2D2D"/>
        </w:rPr>
        <w:t xml:space="preserve"> scheme</w:t>
      </w:r>
      <w:r w:rsidR="00192A6C">
        <w:rPr>
          <w:rFonts w:cs="Arial"/>
          <w:color w:val="2D2D2D"/>
        </w:rPr>
        <w:t xml:space="preserve">. The final outcome, with flexibility for councils to spend the funding </w:t>
      </w:r>
      <w:r w:rsidR="00637F6C">
        <w:rPr>
          <w:rFonts w:cs="Arial"/>
          <w:color w:val="2D2D2D"/>
        </w:rPr>
        <w:t xml:space="preserve">in a way that best suited their areas – </w:t>
      </w:r>
      <w:r w:rsidR="00657B54">
        <w:rPr>
          <w:rFonts w:cs="Arial"/>
          <w:color w:val="2D2D2D"/>
        </w:rPr>
        <w:t>for example</w:t>
      </w:r>
      <w:r w:rsidR="00637F6C">
        <w:rPr>
          <w:rFonts w:cs="Arial"/>
          <w:color w:val="2D2D2D"/>
        </w:rPr>
        <w:t xml:space="preserve"> through backfilling enforcement roles, supporting overtime, recruiting marshals or stewards</w:t>
      </w:r>
      <w:r w:rsidR="00657B54">
        <w:rPr>
          <w:rFonts w:cs="Arial"/>
          <w:color w:val="2D2D2D"/>
        </w:rPr>
        <w:t xml:space="preserve"> – was very similar to a proposal the LGA had previously made to MHCLG for additional enforcement funding.</w:t>
      </w:r>
      <w:r w:rsidR="00355A32">
        <w:rPr>
          <w:rFonts w:cs="Arial"/>
          <w:color w:val="2D2D2D"/>
        </w:rPr>
        <w:t xml:space="preserve"> </w:t>
      </w:r>
      <w:r w:rsidR="00355A32" w:rsidRPr="00A72287">
        <w:rPr>
          <w:rFonts w:cs="Arial"/>
          <w:b/>
          <w:bCs/>
          <w:color w:val="2D2D2D"/>
        </w:rPr>
        <w:t xml:space="preserve">Board members may find it interesting to hear </w:t>
      </w:r>
      <w:r w:rsidR="00A72287" w:rsidRPr="00A72287">
        <w:rPr>
          <w:rFonts w:cs="Arial"/>
          <w:b/>
          <w:bCs/>
          <w:color w:val="2D2D2D"/>
        </w:rPr>
        <w:t>how Birmingham intend to use the funding they have received from the COVID-marshals fund.</w:t>
      </w:r>
    </w:p>
    <w:p w14:paraId="180A98EA" w14:textId="77777777" w:rsidR="00AE0C33" w:rsidRPr="00AE0C33" w:rsidRDefault="00AE0C33" w:rsidP="00AE0C33">
      <w:pPr>
        <w:pStyle w:val="ListParagraph"/>
        <w:numPr>
          <w:ilvl w:val="0"/>
          <w:numId w:val="0"/>
        </w:numPr>
        <w:ind w:left="360"/>
        <w:rPr>
          <w:rFonts w:cs="Arial"/>
          <w:color w:val="2D2D2D"/>
        </w:rPr>
      </w:pPr>
    </w:p>
    <w:p w14:paraId="7A5A0B0D" w14:textId="633C286E" w:rsidR="001C33D9" w:rsidRPr="00032473" w:rsidRDefault="009B7B7C" w:rsidP="001C012E">
      <w:pPr>
        <w:pStyle w:val="ListParagraph"/>
        <w:numPr>
          <w:ilvl w:val="0"/>
          <w:numId w:val="31"/>
        </w:numPr>
        <w:textAlignment w:val="baseline"/>
        <w:rPr>
          <w:rStyle w:val="eop"/>
          <w:rFonts w:cs="Arial"/>
          <w:lang w:val="en-US"/>
        </w:rPr>
      </w:pPr>
      <w:r w:rsidRPr="00032473">
        <w:rPr>
          <w:rFonts w:cs="Arial"/>
          <w:color w:val="2D2D2D"/>
        </w:rPr>
        <w:t xml:space="preserve">Alongside ongoing policy development, we have also been seeking to provide support to frontline officers. We recently held a webinar for more than 100 council officers and plan to hold </w:t>
      </w:r>
      <w:r w:rsidR="00032473" w:rsidRPr="00032473">
        <w:rPr>
          <w:rFonts w:cs="Arial"/>
          <w:color w:val="2D2D2D"/>
        </w:rPr>
        <w:t xml:space="preserve">a further session later this month. </w:t>
      </w:r>
      <w:r w:rsidR="00E56508">
        <w:rPr>
          <w:rFonts w:cs="Arial"/>
          <w:color w:val="2D2D2D"/>
        </w:rPr>
        <w:t>Additionally</w:t>
      </w:r>
      <w:r w:rsidR="00032473">
        <w:rPr>
          <w:rFonts w:cs="Arial"/>
          <w:color w:val="2D2D2D"/>
        </w:rPr>
        <w:t>, f</w:t>
      </w:r>
      <w:r w:rsidR="001C33D9" w:rsidRPr="00032473">
        <w:rPr>
          <w:rStyle w:val="normaltextrun1"/>
          <w:rFonts w:cs="Arial"/>
        </w:rPr>
        <w:t xml:space="preserve">ollowing a discussion </w:t>
      </w:r>
      <w:r w:rsidR="00032473">
        <w:rPr>
          <w:rStyle w:val="normaltextrun1"/>
          <w:rFonts w:cs="Arial"/>
        </w:rPr>
        <w:t xml:space="preserve">we convened with officers from councils in tier 3 areas, </w:t>
      </w:r>
      <w:r w:rsidR="001C33D9" w:rsidRPr="00032473">
        <w:rPr>
          <w:rStyle w:val="normaltextrun1"/>
          <w:rFonts w:cs="Arial"/>
          <w:color w:val="2D2D2D"/>
        </w:rPr>
        <w:t xml:space="preserve">we developed a </w:t>
      </w:r>
      <w:hyperlink r:id="rId10" w:history="1">
        <w:r w:rsidR="001C33D9" w:rsidRPr="00032473">
          <w:rPr>
            <w:rStyle w:val="Hyperlink"/>
            <w:rFonts w:cs="Arial"/>
          </w:rPr>
          <w:t>short guidance note</w:t>
        </w:r>
      </w:hyperlink>
      <w:r w:rsidR="001C33D9" w:rsidRPr="00032473">
        <w:rPr>
          <w:rStyle w:val="normaltextrun1"/>
          <w:rFonts w:cs="Arial"/>
          <w:color w:val="2D2D2D"/>
        </w:rPr>
        <w:t xml:space="preserve"> for councils on </w:t>
      </w:r>
      <w:r w:rsidR="001C33D9" w:rsidRPr="00032473">
        <w:rPr>
          <w:rStyle w:val="normaltextrun1"/>
          <w:rFonts w:cs="Arial"/>
        </w:rPr>
        <w:t>the interpretation of the key issues within the tier 3 regulations</w:t>
      </w:r>
      <w:r w:rsidR="00E56508">
        <w:rPr>
          <w:rStyle w:val="normaltextrun1"/>
          <w:rFonts w:cs="Arial"/>
        </w:rPr>
        <w:t>, in particular</w:t>
      </w:r>
      <w:r w:rsidR="001C33D9" w:rsidRPr="00032473">
        <w:rPr>
          <w:rStyle w:val="normaltextrun1"/>
          <w:rFonts w:cs="Arial"/>
        </w:rPr>
        <w:t>.</w:t>
      </w:r>
      <w:r w:rsidR="001C33D9" w:rsidRPr="00032473">
        <w:rPr>
          <w:rStyle w:val="eop"/>
          <w:rFonts w:cs="Arial"/>
          <w:color w:val="2D2D2D"/>
          <w:lang w:val="en-US"/>
        </w:rPr>
        <w:t> </w:t>
      </w:r>
    </w:p>
    <w:p w14:paraId="5C8C7F13" w14:textId="77777777" w:rsidR="0081467B" w:rsidRDefault="0081467B" w:rsidP="00E12E5A">
      <w:pPr>
        <w:pStyle w:val="ListParagraph"/>
        <w:numPr>
          <w:ilvl w:val="0"/>
          <w:numId w:val="0"/>
        </w:numPr>
        <w:spacing w:after="0"/>
        <w:ind w:left="360"/>
        <w:rPr>
          <w:rStyle w:val="eop"/>
          <w:rFonts w:cs="Arial"/>
          <w:lang w:val="en-US"/>
        </w:rPr>
      </w:pPr>
    </w:p>
    <w:p w14:paraId="1F13FAE2" w14:textId="23317F49" w:rsidR="0081467B" w:rsidRDefault="0077518E" w:rsidP="001C526B">
      <w:pPr>
        <w:pStyle w:val="paragraph"/>
        <w:numPr>
          <w:ilvl w:val="0"/>
          <w:numId w:val="31"/>
        </w:numPr>
        <w:textAlignment w:val="baseline"/>
        <w:rPr>
          <w:rStyle w:val="eop"/>
          <w:rFonts w:ascii="Arial" w:hAnsi="Arial" w:cs="Arial"/>
          <w:lang w:val="en-US"/>
        </w:rPr>
      </w:pPr>
      <w:r>
        <w:rPr>
          <w:rStyle w:val="eop"/>
          <w:rFonts w:ascii="Arial" w:hAnsi="Arial" w:cs="Arial"/>
          <w:lang w:val="en-US"/>
        </w:rPr>
        <w:t xml:space="preserve">With the new national lockdown now in force, the focus has now returned to </w:t>
      </w:r>
      <w:r w:rsidR="00D80F1A">
        <w:rPr>
          <w:rStyle w:val="eop"/>
          <w:rFonts w:ascii="Arial" w:hAnsi="Arial" w:cs="Arial"/>
          <w:lang w:val="en-US"/>
        </w:rPr>
        <w:t xml:space="preserve">business closures, and we are engaging with the Office for Product Safety and Standards (which provides guidance and templates to councils on the regulations) on a number of </w:t>
      </w:r>
      <w:r w:rsidR="001C264A">
        <w:rPr>
          <w:rStyle w:val="eop"/>
          <w:rFonts w:ascii="Arial" w:hAnsi="Arial" w:cs="Arial"/>
          <w:lang w:val="en-US"/>
        </w:rPr>
        <w:t>que</w:t>
      </w:r>
      <w:r w:rsidR="00010019">
        <w:rPr>
          <w:rStyle w:val="eop"/>
          <w:rFonts w:ascii="Arial" w:hAnsi="Arial" w:cs="Arial"/>
          <w:lang w:val="en-US"/>
        </w:rPr>
        <w:t>ries relating to the interpretation of the regulations.</w:t>
      </w:r>
    </w:p>
    <w:p w14:paraId="4B28C9D1" w14:textId="77777777" w:rsidR="004C1A07" w:rsidRDefault="004C1A07" w:rsidP="001C526B">
      <w:pPr>
        <w:pStyle w:val="ListParagraph"/>
        <w:numPr>
          <w:ilvl w:val="0"/>
          <w:numId w:val="0"/>
        </w:numPr>
        <w:spacing w:after="0"/>
        <w:ind w:left="360"/>
        <w:rPr>
          <w:rStyle w:val="eop"/>
          <w:rFonts w:cs="Arial"/>
          <w:lang w:val="en-US"/>
        </w:rPr>
      </w:pPr>
    </w:p>
    <w:p w14:paraId="7F8C79C7" w14:textId="1117B4C2" w:rsidR="004C1A07" w:rsidRDefault="001C526B" w:rsidP="001C526B">
      <w:pPr>
        <w:pStyle w:val="paragraph"/>
        <w:numPr>
          <w:ilvl w:val="0"/>
          <w:numId w:val="31"/>
        </w:numPr>
        <w:textAlignment w:val="baseline"/>
        <w:rPr>
          <w:rStyle w:val="eop"/>
          <w:rFonts w:ascii="Arial" w:hAnsi="Arial" w:cs="Arial"/>
          <w:lang w:val="en-US"/>
        </w:rPr>
      </w:pPr>
      <w:r>
        <w:rPr>
          <w:rStyle w:val="eop"/>
          <w:rFonts w:ascii="Arial" w:hAnsi="Arial" w:cs="Arial"/>
          <w:lang w:val="en-US"/>
        </w:rPr>
        <w:t>We are also</w:t>
      </w:r>
      <w:r w:rsidR="00F36EE7">
        <w:rPr>
          <w:rStyle w:val="eop"/>
          <w:rFonts w:ascii="Arial" w:hAnsi="Arial" w:cs="Arial"/>
          <w:lang w:val="en-US"/>
        </w:rPr>
        <w:t xml:space="preserve"> supporting the development of the approach to supporting local residents to self-isolate, with councils responsible for investigating any complaints about employers </w:t>
      </w:r>
      <w:r w:rsidR="00E3193A">
        <w:rPr>
          <w:rStyle w:val="eop"/>
          <w:rFonts w:ascii="Arial" w:hAnsi="Arial" w:cs="Arial"/>
          <w:lang w:val="en-US"/>
        </w:rPr>
        <w:t xml:space="preserve">refusing to allow workers to self-isolate and triaging any </w:t>
      </w:r>
      <w:r w:rsidR="00291510">
        <w:rPr>
          <w:rStyle w:val="eop"/>
          <w:rFonts w:ascii="Arial" w:hAnsi="Arial" w:cs="Arial"/>
          <w:lang w:val="en-US"/>
        </w:rPr>
        <w:t>cases where individuals may need support (or equally may need to be referred to the police if they are willfully refusing to self-isolate despite being advised to be NHS Test and Trace).</w:t>
      </w:r>
    </w:p>
    <w:p w14:paraId="6CB8C2D0" w14:textId="77777777" w:rsidR="001C526B" w:rsidRPr="001C526B" w:rsidRDefault="001C526B" w:rsidP="001C526B">
      <w:pPr>
        <w:spacing w:after="0"/>
        <w:ind w:left="360" w:hanging="360"/>
        <w:rPr>
          <w:rStyle w:val="eop"/>
          <w:rFonts w:cs="Arial"/>
          <w:lang w:val="en-US"/>
        </w:rPr>
      </w:pPr>
    </w:p>
    <w:p w14:paraId="07169536" w14:textId="77777777" w:rsidR="001C526B" w:rsidRDefault="001C526B" w:rsidP="001C526B">
      <w:pPr>
        <w:pStyle w:val="paragraph"/>
        <w:textAlignment w:val="baseline"/>
        <w:rPr>
          <w:rStyle w:val="eop"/>
          <w:rFonts w:ascii="Arial" w:hAnsi="Arial" w:cs="Arial"/>
          <w:b/>
          <w:bCs/>
          <w:color w:val="2D2D2D"/>
          <w:lang w:val="en-US"/>
        </w:rPr>
      </w:pPr>
      <w:r w:rsidRPr="00E626C2">
        <w:rPr>
          <w:rStyle w:val="eop"/>
          <w:rFonts w:ascii="Arial" w:hAnsi="Arial" w:cs="Arial"/>
          <w:b/>
          <w:bCs/>
          <w:color w:val="2D2D2D"/>
          <w:lang w:val="en-US"/>
        </w:rPr>
        <w:t>Wider COVID-19 activity</w:t>
      </w:r>
    </w:p>
    <w:p w14:paraId="010660B5" w14:textId="77777777" w:rsidR="001C526B" w:rsidRPr="001C526B" w:rsidRDefault="001C526B" w:rsidP="001C526B">
      <w:pPr>
        <w:spacing w:after="0"/>
        <w:ind w:left="360" w:hanging="360"/>
        <w:rPr>
          <w:rStyle w:val="eop"/>
          <w:rFonts w:cs="Arial"/>
          <w:lang w:val="en-US"/>
        </w:rPr>
      </w:pPr>
    </w:p>
    <w:p w14:paraId="2873759F" w14:textId="72625971" w:rsidR="001C526B" w:rsidRDefault="00291510" w:rsidP="001C526B">
      <w:pPr>
        <w:pStyle w:val="paragraph"/>
        <w:numPr>
          <w:ilvl w:val="0"/>
          <w:numId w:val="31"/>
        </w:numPr>
        <w:textAlignment w:val="baseline"/>
        <w:rPr>
          <w:rStyle w:val="eop"/>
          <w:rFonts w:ascii="Arial" w:hAnsi="Arial" w:cs="Arial"/>
          <w:lang w:val="en-US"/>
        </w:rPr>
      </w:pPr>
      <w:r>
        <w:rPr>
          <w:rStyle w:val="eop"/>
          <w:rFonts w:ascii="Arial" w:hAnsi="Arial" w:cs="Arial"/>
          <w:lang w:val="en-US"/>
        </w:rPr>
        <w:t xml:space="preserve">Alongside intensive work on compliance and enforcement, members of the team are continuing to support other </w:t>
      </w:r>
      <w:r w:rsidR="007E2CFB">
        <w:rPr>
          <w:rStyle w:val="eop"/>
          <w:rFonts w:ascii="Arial" w:hAnsi="Arial" w:cs="Arial"/>
          <w:lang w:val="en-US"/>
        </w:rPr>
        <w:t>aspe</w:t>
      </w:r>
      <w:r w:rsidR="00CE2FEB">
        <w:rPr>
          <w:rStyle w:val="eop"/>
          <w:rFonts w:ascii="Arial" w:hAnsi="Arial" w:cs="Arial"/>
          <w:lang w:val="en-US"/>
        </w:rPr>
        <w:t>cts of COVID-19 work.</w:t>
      </w:r>
    </w:p>
    <w:p w14:paraId="6AF74DB8" w14:textId="77777777" w:rsidR="0015695D" w:rsidRPr="001C526B" w:rsidRDefault="0015695D" w:rsidP="001C526B">
      <w:pPr>
        <w:spacing w:after="0"/>
        <w:ind w:left="360" w:hanging="360"/>
        <w:rPr>
          <w:rStyle w:val="eop"/>
          <w:rFonts w:cs="Arial"/>
          <w:lang w:val="en-US"/>
        </w:rPr>
      </w:pPr>
    </w:p>
    <w:p w14:paraId="60D9A6DA" w14:textId="77777777" w:rsidR="00A27E22" w:rsidRPr="00A27E22" w:rsidRDefault="00A27E22" w:rsidP="001C526B">
      <w:pPr>
        <w:pStyle w:val="paragraph"/>
        <w:textAlignment w:val="baseline"/>
        <w:rPr>
          <w:rStyle w:val="eop"/>
          <w:rFonts w:ascii="Arial" w:hAnsi="Arial" w:cs="Arial"/>
          <w:b/>
          <w:bCs/>
          <w:i/>
          <w:iCs/>
          <w:color w:val="2D2D2D"/>
          <w:lang w:val="en-US"/>
        </w:rPr>
      </w:pPr>
      <w:r w:rsidRPr="00A27E22">
        <w:rPr>
          <w:rStyle w:val="eop"/>
          <w:rFonts w:ascii="Arial" w:hAnsi="Arial" w:cs="Arial"/>
          <w:b/>
          <w:bCs/>
          <w:i/>
          <w:iCs/>
          <w:color w:val="2D2D2D"/>
          <w:lang w:val="en-US"/>
        </w:rPr>
        <w:t>Clinically extremely vulnerable people</w:t>
      </w:r>
    </w:p>
    <w:p w14:paraId="72944A31" w14:textId="77777777" w:rsidR="00D36C31" w:rsidRDefault="00D36C31" w:rsidP="001C526B">
      <w:pPr>
        <w:spacing w:after="0"/>
        <w:rPr>
          <w:rFonts w:cs="Arial"/>
          <w:b/>
          <w:bCs/>
        </w:rPr>
      </w:pPr>
    </w:p>
    <w:p w14:paraId="04762B94" w14:textId="33FCCB3E" w:rsidR="00E626C2" w:rsidRDefault="004579B1" w:rsidP="001C526B">
      <w:pPr>
        <w:pStyle w:val="ListParagraph"/>
        <w:numPr>
          <w:ilvl w:val="0"/>
          <w:numId w:val="31"/>
        </w:numPr>
        <w:spacing w:after="0" w:line="252" w:lineRule="auto"/>
      </w:pPr>
      <w:r>
        <w:t xml:space="preserve">With the introduction of the </w:t>
      </w:r>
      <w:r w:rsidR="00C75162">
        <w:t>second lockdown, the Government has issued new guidance to people identified as clinically extremely vulnerable (CEV) to COVID-19</w:t>
      </w:r>
      <w:r w:rsidR="004C7BDE">
        <w:t xml:space="preserve">. While the new guidance does not reintroduce </w:t>
      </w:r>
      <w:r w:rsidR="004F2EC9">
        <w:t xml:space="preserve">the full </w:t>
      </w:r>
      <w:r w:rsidR="004C7BDE">
        <w:t>shielding</w:t>
      </w:r>
      <w:r w:rsidR="004F2EC9">
        <w:t xml:space="preserve"> programme</w:t>
      </w:r>
      <w:r w:rsidR="004C7BDE">
        <w:t xml:space="preserve">, the CEV cohort is </w:t>
      </w:r>
      <w:r w:rsidR="00201339">
        <w:t>being advised</w:t>
      </w:r>
      <w:r w:rsidR="00B81FA4">
        <w:t xml:space="preserve"> </w:t>
      </w:r>
      <w:r w:rsidR="00706137">
        <w:t>not to go to work if they cannot work from home, or visit shops or pharmacies, and to contact their local council if they need basic support or assistance with accessing food.</w:t>
      </w:r>
      <w:r w:rsidR="006F37A7">
        <w:t xml:space="preserve"> County and unitary councils have received funding equivalent to £14.60</w:t>
      </w:r>
      <w:r w:rsidR="003A5906">
        <w:t xml:space="preserve"> per head of CEV population in their area</w:t>
      </w:r>
      <w:r w:rsidR="002D213B">
        <w:t xml:space="preserve"> for th</w:t>
      </w:r>
      <w:r w:rsidR="000F1DB0">
        <w:t>e</w:t>
      </w:r>
      <w:r w:rsidR="002D213B">
        <w:t xml:space="preserve"> 28-day period up to 2 December to </w:t>
      </w:r>
      <w:r w:rsidR="000F1DB0">
        <w:t>support this activity.</w:t>
      </w:r>
    </w:p>
    <w:p w14:paraId="040DCE76" w14:textId="77777777" w:rsidR="000F1DB0" w:rsidRDefault="000F1DB0" w:rsidP="000F1DB0">
      <w:pPr>
        <w:pStyle w:val="ListParagraph"/>
        <w:numPr>
          <w:ilvl w:val="0"/>
          <w:numId w:val="0"/>
        </w:numPr>
        <w:spacing w:after="0" w:line="252" w:lineRule="auto"/>
        <w:ind w:left="644"/>
      </w:pPr>
    </w:p>
    <w:p w14:paraId="50924B4F" w14:textId="7CBAFD88" w:rsidR="000F1DB0" w:rsidRDefault="000F1DB0" w:rsidP="000F1DB0">
      <w:pPr>
        <w:pStyle w:val="ListParagraph"/>
        <w:numPr>
          <w:ilvl w:val="0"/>
          <w:numId w:val="31"/>
        </w:numPr>
        <w:spacing w:after="0" w:line="252" w:lineRule="auto"/>
      </w:pPr>
      <w:r>
        <w:t xml:space="preserve">Members of the team have been supporting the LGA’s work on CEV people and shielding since </w:t>
      </w:r>
      <w:proofErr w:type="gramStart"/>
      <w:r>
        <w:t>March, and</w:t>
      </w:r>
      <w:proofErr w:type="gramEnd"/>
      <w:r>
        <w:t xml:space="preserve"> </w:t>
      </w:r>
      <w:r w:rsidR="00B60D80">
        <w:t>will continue to do so in the coming weeks.</w:t>
      </w:r>
      <w:r>
        <w:t xml:space="preserve"> </w:t>
      </w:r>
    </w:p>
    <w:p w14:paraId="655D0F5C" w14:textId="77777777" w:rsidR="000F1DB0" w:rsidRDefault="000F1DB0" w:rsidP="000F1DB0">
      <w:pPr>
        <w:pStyle w:val="ListParagraph"/>
        <w:numPr>
          <w:ilvl w:val="0"/>
          <w:numId w:val="0"/>
        </w:numPr>
        <w:spacing w:after="0" w:line="252" w:lineRule="auto"/>
        <w:ind w:left="644"/>
      </w:pPr>
    </w:p>
    <w:p w14:paraId="681A1813" w14:textId="77777777" w:rsidR="00A27E22" w:rsidRPr="00A27E22" w:rsidRDefault="00A27E22" w:rsidP="00A27E22">
      <w:pPr>
        <w:pStyle w:val="paragraph"/>
        <w:textAlignment w:val="baseline"/>
        <w:rPr>
          <w:rStyle w:val="eop"/>
          <w:rFonts w:ascii="Arial" w:hAnsi="Arial" w:cs="Arial"/>
          <w:b/>
          <w:bCs/>
          <w:i/>
          <w:iCs/>
          <w:color w:val="2D2D2D"/>
          <w:lang w:val="en-US"/>
        </w:rPr>
      </w:pPr>
      <w:r w:rsidRPr="00A27E22">
        <w:rPr>
          <w:rStyle w:val="eop"/>
          <w:rFonts w:ascii="Arial" w:hAnsi="Arial" w:cs="Arial"/>
          <w:b/>
          <w:bCs/>
          <w:i/>
          <w:iCs/>
          <w:color w:val="2D2D2D"/>
          <w:lang w:val="en-US"/>
        </w:rPr>
        <w:t>Test, trace and outbreak management</w:t>
      </w:r>
    </w:p>
    <w:p w14:paraId="2025E049" w14:textId="77777777" w:rsidR="00A27E22" w:rsidRDefault="00A27E22" w:rsidP="00A27E22">
      <w:pPr>
        <w:spacing w:after="60" w:line="252" w:lineRule="auto"/>
        <w:ind w:left="0" w:firstLine="0"/>
      </w:pPr>
    </w:p>
    <w:p w14:paraId="5C670131" w14:textId="3A106739" w:rsidR="002E6447" w:rsidRDefault="00B77E15" w:rsidP="00D36C31">
      <w:pPr>
        <w:pStyle w:val="ListParagraph"/>
        <w:numPr>
          <w:ilvl w:val="0"/>
          <w:numId w:val="31"/>
        </w:numPr>
        <w:spacing w:after="60" w:line="252" w:lineRule="auto"/>
      </w:pPr>
      <w:r>
        <w:t>The work to assist counc</w:t>
      </w:r>
      <w:r w:rsidR="008E5362">
        <w:t xml:space="preserve">ils </w:t>
      </w:r>
      <w:r w:rsidR="00990685">
        <w:t xml:space="preserve">in providing support to CEV people is part of a wider LGA workstream on testing, tracing and outbreak management. </w:t>
      </w:r>
      <w:r w:rsidR="00F859F3">
        <w:t>Since the last Board meeting the LGA has continued to highlight issues related to</w:t>
      </w:r>
      <w:r w:rsidR="00F25E64">
        <w:t xml:space="preserve"> test and trace</w:t>
      </w:r>
      <w:r w:rsidR="004B4427">
        <w:t xml:space="preserve">, in particular the speed with which </w:t>
      </w:r>
      <w:r w:rsidR="003A5298">
        <w:t xml:space="preserve">the details of people who need to be traced are passed to local authorities where the national system has been unable to contact those people. </w:t>
      </w:r>
      <w:r w:rsidR="003B44FC">
        <w:t xml:space="preserve">More broadly the LGA has also been </w:t>
      </w:r>
      <w:r w:rsidR="00282EC7">
        <w:t xml:space="preserve">raising issues with the </w:t>
      </w:r>
      <w:r w:rsidR="008006A7">
        <w:t xml:space="preserve">quality </w:t>
      </w:r>
      <w:proofErr w:type="gramStart"/>
      <w:r w:rsidR="008006A7">
        <w:t xml:space="preserve">and  </w:t>
      </w:r>
      <w:r w:rsidR="00282EC7">
        <w:t>flow</w:t>
      </w:r>
      <w:proofErr w:type="gramEnd"/>
      <w:r w:rsidR="00282EC7">
        <w:t xml:space="preserve"> of data from central to loc</w:t>
      </w:r>
      <w:r w:rsidR="008006A7">
        <w:t>a</w:t>
      </w:r>
      <w:r w:rsidR="00282EC7">
        <w:t xml:space="preserve">l government </w:t>
      </w:r>
      <w:r w:rsidR="00AE147E">
        <w:t xml:space="preserve">related to local outbreak management. </w:t>
      </w:r>
    </w:p>
    <w:p w14:paraId="4D49029B" w14:textId="77777777" w:rsidR="002E6447" w:rsidRDefault="002E6447" w:rsidP="002E6447">
      <w:pPr>
        <w:pStyle w:val="ListParagraph"/>
        <w:numPr>
          <w:ilvl w:val="0"/>
          <w:numId w:val="0"/>
        </w:numPr>
        <w:spacing w:after="60" w:line="252" w:lineRule="auto"/>
        <w:ind w:left="644"/>
      </w:pPr>
    </w:p>
    <w:p w14:paraId="2992C264" w14:textId="3FCFEBDB" w:rsidR="00A27E22" w:rsidRDefault="00C220AE" w:rsidP="00D36C31">
      <w:pPr>
        <w:pStyle w:val="ListParagraph"/>
        <w:numPr>
          <w:ilvl w:val="0"/>
          <w:numId w:val="31"/>
        </w:numPr>
        <w:spacing w:after="60" w:line="252" w:lineRule="auto"/>
      </w:pPr>
      <w:r>
        <w:t>With the introduction of a second lockdown the LGA is seeking to shape the development of the t</w:t>
      </w:r>
      <w:r w:rsidR="00B3497E">
        <w:t>est</w:t>
      </w:r>
      <w:r>
        <w:t xml:space="preserve"> and trace system </w:t>
      </w:r>
      <w:r w:rsidR="00B3497E">
        <w:t>once the national restrictions are lifted in December</w:t>
      </w:r>
      <w:r w:rsidR="006A1DFC">
        <w:t xml:space="preserve">, </w:t>
      </w:r>
      <w:r w:rsidR="00E80C31">
        <w:t xml:space="preserve">so the benefits of having councils involved in the test and trace system are maximised. </w:t>
      </w:r>
      <w:r w:rsidR="001A21CE">
        <w:t xml:space="preserve">This includes looking to share the learning from the mass testing pilots being conducted in Liverpool and </w:t>
      </w:r>
      <w:r w:rsidR="00EE53FC">
        <w:t xml:space="preserve">in a small number of other areas in the North West. </w:t>
      </w:r>
      <w:r w:rsidR="004B4427">
        <w:t xml:space="preserve"> </w:t>
      </w:r>
    </w:p>
    <w:p w14:paraId="2F5B592E" w14:textId="77777777" w:rsidR="002E6447" w:rsidRDefault="002E6447" w:rsidP="002E6447">
      <w:pPr>
        <w:pStyle w:val="ListParagraph"/>
        <w:numPr>
          <w:ilvl w:val="0"/>
          <w:numId w:val="0"/>
        </w:numPr>
        <w:ind w:left="360"/>
      </w:pPr>
    </w:p>
    <w:p w14:paraId="2697F9EA" w14:textId="2473158D" w:rsidR="002E6447" w:rsidRPr="00DB00FB" w:rsidRDefault="007C5CA8" w:rsidP="00D36C31">
      <w:pPr>
        <w:pStyle w:val="ListParagraph"/>
        <w:numPr>
          <w:ilvl w:val="0"/>
          <w:numId w:val="31"/>
        </w:numPr>
        <w:spacing w:after="60" w:line="252" w:lineRule="auto"/>
      </w:pPr>
      <w:r>
        <w:lastRenderedPageBreak/>
        <w:t xml:space="preserve">Alongside that work, the LGA </w:t>
      </w:r>
      <w:r w:rsidR="00001793">
        <w:t>has been involved with councils</w:t>
      </w:r>
      <w:r w:rsidR="00A06554">
        <w:t xml:space="preserve">, MHCLG and the Department of Work and Pensions </w:t>
      </w:r>
      <w:r w:rsidR="00001793">
        <w:t>in the development of the payment system to enable people on low incomes to self</w:t>
      </w:r>
      <w:r w:rsidR="00A06554">
        <w:t xml:space="preserve">-isolate if they have come into contact with someone who is COVID positive. </w:t>
      </w:r>
      <w:r w:rsidR="0037221D">
        <w:t xml:space="preserve">The system went live in mid-October. </w:t>
      </w:r>
    </w:p>
    <w:p w14:paraId="4813FC55" w14:textId="458DA633" w:rsidR="00E626C2" w:rsidRDefault="00E626C2" w:rsidP="00E626C2">
      <w:pPr>
        <w:spacing w:after="60" w:line="252" w:lineRule="auto"/>
      </w:pPr>
    </w:p>
    <w:p w14:paraId="048A94E5" w14:textId="77777777" w:rsidR="00E626C2" w:rsidRPr="00E626C2" w:rsidRDefault="00E626C2" w:rsidP="00E626C2">
      <w:pPr>
        <w:spacing w:after="60"/>
        <w:rPr>
          <w:rFonts w:ascii="Calibri" w:hAnsi="Calibri"/>
          <w:i/>
          <w:iCs/>
        </w:rPr>
      </w:pPr>
      <w:r w:rsidRPr="00E626C2">
        <w:rPr>
          <w:rFonts w:cs="Arial"/>
          <w:b/>
          <w:bCs/>
          <w:i/>
          <w:iCs/>
        </w:rPr>
        <w:t>Funeral attendance and the Health Protection Regulations 2020</w:t>
      </w:r>
    </w:p>
    <w:p w14:paraId="662DC279" w14:textId="77777777" w:rsidR="00E626C2" w:rsidRPr="00E626C2" w:rsidRDefault="00E626C2" w:rsidP="00E626C2">
      <w:pPr>
        <w:spacing w:after="60" w:line="252" w:lineRule="auto"/>
      </w:pPr>
    </w:p>
    <w:p w14:paraId="116F6E82" w14:textId="006BB95F" w:rsidR="00D36C31" w:rsidRPr="00C31721" w:rsidRDefault="00D36C31" w:rsidP="00D36C31">
      <w:pPr>
        <w:pStyle w:val="ListParagraph"/>
        <w:numPr>
          <w:ilvl w:val="0"/>
          <w:numId w:val="31"/>
        </w:numPr>
        <w:spacing w:after="60" w:line="252" w:lineRule="auto"/>
      </w:pPr>
      <w:r>
        <w:rPr>
          <w:rFonts w:cs="Arial"/>
        </w:rPr>
        <w:t xml:space="preserve">On 28 September 2020, the updated </w:t>
      </w:r>
      <w:hyperlink r:id="rId11" w:history="1">
        <w:r>
          <w:rPr>
            <w:rStyle w:val="Hyperlink"/>
            <w:rFonts w:cs="Arial"/>
          </w:rPr>
          <w:t>Health Protection (Coronavirus, Restrictions) (Self Isolation) (England) Regulations 2020 (the Regulations)</w:t>
        </w:r>
      </w:hyperlink>
      <w:r>
        <w:rPr>
          <w:rFonts w:cs="Arial"/>
        </w:rPr>
        <w:t xml:space="preserve"> came into force. Under these Regulations, there are notable exemptions to the legal requirement to self-isolate, including an exemption which allows individuals testing positive for coronavirus, whether symptomatic or asymptomatic, to attend the funeral of a close family member [see section 2(3)(b)(v)]. </w:t>
      </w:r>
    </w:p>
    <w:p w14:paraId="3FB32D28" w14:textId="77777777" w:rsidR="00C31721" w:rsidRDefault="00C31721" w:rsidP="00C31721">
      <w:pPr>
        <w:pStyle w:val="ListParagraph"/>
        <w:numPr>
          <w:ilvl w:val="0"/>
          <w:numId w:val="0"/>
        </w:numPr>
        <w:spacing w:after="60" w:line="252" w:lineRule="auto"/>
        <w:ind w:left="644"/>
      </w:pPr>
    </w:p>
    <w:p w14:paraId="7AEF21ED" w14:textId="57D8217C" w:rsidR="00D36C31" w:rsidRPr="00C31721" w:rsidRDefault="00D36C31" w:rsidP="00D36C31">
      <w:pPr>
        <w:pStyle w:val="ListParagraph"/>
        <w:numPr>
          <w:ilvl w:val="0"/>
          <w:numId w:val="31"/>
        </w:numPr>
        <w:spacing w:after="60" w:line="252" w:lineRule="auto"/>
      </w:pPr>
      <w:r>
        <w:rPr>
          <w:rFonts w:cs="Arial"/>
        </w:rPr>
        <w:t xml:space="preserve">Alongside the Regulations, the Government produced </w:t>
      </w:r>
      <w:hyperlink r:id="rId12" w:history="1">
        <w:r>
          <w:rPr>
            <w:rStyle w:val="Hyperlink"/>
            <w:rFonts w:cs="Arial"/>
          </w:rPr>
          <w:t>COVID-19: guidance for managing a funeral during the coronavirus pandemic</w:t>
        </w:r>
      </w:hyperlink>
      <w:r>
        <w:rPr>
          <w:rFonts w:cs="Arial"/>
        </w:rPr>
        <w:t xml:space="preserve"> (funeral guidance) on 23 October 2020. The updated funeral guidance strongly recommends that people with symptoms of COVID-19, and those required to self-isolate, should not attend and are encouraged to participate virtually. If they do attend in person, there are several minimum safety requirements that mourners must adhere to, including: maintaining social distancing; wearing surgical grade Type IIR face masks, properly fitted; and advising other mourners that they are in the self-isolation period.</w:t>
      </w:r>
    </w:p>
    <w:p w14:paraId="19898211" w14:textId="77777777" w:rsidR="00C31721" w:rsidRDefault="00C31721" w:rsidP="00C31721">
      <w:pPr>
        <w:pStyle w:val="ListParagraph"/>
        <w:numPr>
          <w:ilvl w:val="0"/>
          <w:numId w:val="0"/>
        </w:numPr>
        <w:ind w:left="360"/>
      </w:pPr>
    </w:p>
    <w:p w14:paraId="42F583D9" w14:textId="08BC374D" w:rsidR="00D36C31" w:rsidRPr="00C31721" w:rsidRDefault="00D36C31" w:rsidP="00D36C31">
      <w:pPr>
        <w:pStyle w:val="ListParagraph"/>
        <w:numPr>
          <w:ilvl w:val="0"/>
          <w:numId w:val="31"/>
        </w:numPr>
        <w:spacing w:after="60"/>
        <w:rPr>
          <w:rStyle w:val="ReportTemplate"/>
        </w:rPr>
      </w:pPr>
      <w:r>
        <w:rPr>
          <w:rFonts w:cs="Arial"/>
        </w:rPr>
        <w:t xml:space="preserve">There was a four-week delay between the publication of the Regulations and releasing updated funeral guidance, which led to considerable uncertainty for the sector. </w:t>
      </w:r>
      <w:r>
        <w:rPr>
          <w:rStyle w:val="ReportTemplate"/>
          <w:rFonts w:cs="Arial"/>
        </w:rPr>
        <w:t>Several councils communicated their concerns about their ability to provide funeral services, due to the potential health and safety risk having COVID</w:t>
      </w:r>
      <w:r>
        <w:rPr>
          <w:rStyle w:val="ReportTemplate"/>
          <w:rFonts w:cs="Arial"/>
        </w:rPr>
        <w:noBreakHyphen/>
        <w:t xml:space="preserve">19 positive people in attendance poses to council staff and other mourners where the funeral is held at a council cemetery or crematorium. </w:t>
      </w:r>
    </w:p>
    <w:p w14:paraId="37A23454" w14:textId="77777777" w:rsidR="00C31721" w:rsidRDefault="00C31721" w:rsidP="00EF3D4F">
      <w:pPr>
        <w:pStyle w:val="ListParagraph"/>
        <w:numPr>
          <w:ilvl w:val="0"/>
          <w:numId w:val="0"/>
        </w:numPr>
        <w:spacing w:after="0"/>
        <w:ind w:left="360"/>
      </w:pPr>
    </w:p>
    <w:p w14:paraId="5FCFF452" w14:textId="0B232DCB" w:rsidR="00D36C31" w:rsidRDefault="00D36C31" w:rsidP="00EF3D4F">
      <w:pPr>
        <w:pStyle w:val="ListParagraph"/>
        <w:numPr>
          <w:ilvl w:val="0"/>
          <w:numId w:val="31"/>
        </w:numPr>
        <w:spacing w:after="0"/>
        <w:rPr>
          <w:rStyle w:val="ReportTemplate"/>
        </w:rPr>
      </w:pPr>
      <w:r>
        <w:rPr>
          <w:rStyle w:val="ReportTemplate"/>
          <w:rFonts w:cs="Arial"/>
        </w:rPr>
        <w:t>Councils are beginning to implement local responses to mitigate the risks and to protect staff. The LGA is aware that some of these measures are, however, in contravention of the Regulations. Officers have been lobbying the Cabinet Office and the Ministry of Housing, Communities and Local Government for greater clarity regarding the practical and financial implications for councils and funeral directors to meet their legal obligations under the new Regulations.</w:t>
      </w:r>
      <w:r>
        <w:rPr>
          <w:rStyle w:val="ReportTemplate"/>
        </w:rPr>
        <w:t xml:space="preserve"> </w:t>
      </w:r>
    </w:p>
    <w:p w14:paraId="5FA07140" w14:textId="77777777" w:rsidR="00EF3D4F" w:rsidRDefault="00EF3D4F" w:rsidP="00EF3D4F">
      <w:pPr>
        <w:pStyle w:val="ListParagraph"/>
        <w:numPr>
          <w:ilvl w:val="0"/>
          <w:numId w:val="0"/>
        </w:numPr>
        <w:ind w:left="360"/>
        <w:rPr>
          <w:rStyle w:val="ReportTemplate"/>
        </w:rPr>
      </w:pPr>
    </w:p>
    <w:p w14:paraId="353D2725" w14:textId="79FBC723" w:rsidR="00E02F18" w:rsidRDefault="00E02F18" w:rsidP="00EF3D4F">
      <w:pPr>
        <w:spacing w:after="0"/>
        <w:rPr>
          <w:rFonts w:cs="Arial"/>
          <w:b/>
          <w:bCs/>
        </w:rPr>
      </w:pPr>
      <w:r w:rsidRPr="00E02F18">
        <w:rPr>
          <w:rFonts w:cs="Arial"/>
          <w:b/>
          <w:bCs/>
        </w:rPr>
        <w:t>Financial implications</w:t>
      </w:r>
    </w:p>
    <w:p w14:paraId="4B137FA7" w14:textId="77777777" w:rsidR="00EF3D4F" w:rsidRPr="00E02F18" w:rsidRDefault="00EF3D4F" w:rsidP="00EF3D4F">
      <w:pPr>
        <w:spacing w:after="0"/>
        <w:rPr>
          <w:rFonts w:cs="Arial"/>
          <w:b/>
          <w:bCs/>
        </w:rPr>
      </w:pPr>
    </w:p>
    <w:p w14:paraId="5A159264" w14:textId="5AB56D31" w:rsidR="00010019" w:rsidRDefault="00607033" w:rsidP="00EF3D4F">
      <w:pPr>
        <w:pStyle w:val="ListParagraph"/>
        <w:numPr>
          <w:ilvl w:val="0"/>
          <w:numId w:val="31"/>
        </w:numPr>
        <w:spacing w:after="0"/>
        <w:rPr>
          <w:rFonts w:cs="Arial"/>
        </w:rPr>
      </w:pPr>
      <w:r w:rsidRPr="00F24C88">
        <w:rPr>
          <w:rFonts w:cs="Arial"/>
        </w:rPr>
        <w:t>Th</w:t>
      </w:r>
      <w:r w:rsidR="00B60D80">
        <w:rPr>
          <w:rFonts w:cs="Arial"/>
        </w:rPr>
        <w:t>is work is being undertaken from within existing staff budgets and resources</w:t>
      </w:r>
      <w:r w:rsidR="00F32305">
        <w:rPr>
          <w:rFonts w:cs="Arial"/>
        </w:rPr>
        <w:t>, but a</w:t>
      </w:r>
      <w:r w:rsidR="00B60D80">
        <w:rPr>
          <w:rFonts w:cs="Arial"/>
        </w:rPr>
        <w:t>s noted</w:t>
      </w:r>
      <w:r w:rsidR="00F32305">
        <w:rPr>
          <w:rFonts w:cs="Arial"/>
        </w:rPr>
        <w:t xml:space="preserve"> above</w:t>
      </w:r>
      <w:r w:rsidR="008D4C89">
        <w:rPr>
          <w:rFonts w:cs="Arial"/>
        </w:rPr>
        <w:t>, this is impacting on the teams’ ability to undertake other activity</w:t>
      </w:r>
      <w:r w:rsidR="00F32305">
        <w:rPr>
          <w:rFonts w:cs="Arial"/>
        </w:rPr>
        <w:t xml:space="preserve">. With some areas of work escalating </w:t>
      </w:r>
      <w:r w:rsidR="00676BF6">
        <w:rPr>
          <w:rFonts w:cs="Arial"/>
        </w:rPr>
        <w:t>due to the new lockdown, t</w:t>
      </w:r>
      <w:r w:rsidR="008D4C89">
        <w:rPr>
          <w:rFonts w:cs="Arial"/>
        </w:rPr>
        <w:t xml:space="preserve">he LGA’s senior </w:t>
      </w:r>
      <w:r w:rsidR="008D4C89">
        <w:rPr>
          <w:rFonts w:cs="Arial"/>
        </w:rPr>
        <w:lastRenderedPageBreak/>
        <w:t xml:space="preserve">management team are currently reviewing </w:t>
      </w:r>
      <w:r w:rsidR="00676BF6">
        <w:rPr>
          <w:rFonts w:cs="Arial"/>
        </w:rPr>
        <w:t>resourcing to identify areas where additional support may be required.</w:t>
      </w:r>
    </w:p>
    <w:p w14:paraId="7D2AD367" w14:textId="77777777" w:rsidR="00EF3D4F" w:rsidRDefault="00EF3D4F" w:rsidP="00EF3D4F">
      <w:pPr>
        <w:pStyle w:val="ListParagraph"/>
        <w:numPr>
          <w:ilvl w:val="0"/>
          <w:numId w:val="0"/>
        </w:numPr>
        <w:spacing w:after="0"/>
        <w:ind w:left="644"/>
        <w:rPr>
          <w:rFonts w:cs="Arial"/>
        </w:rPr>
      </w:pPr>
    </w:p>
    <w:p w14:paraId="2CB33787" w14:textId="6EFD181E" w:rsidR="00010019" w:rsidRDefault="00010019" w:rsidP="00EF3D4F">
      <w:pPr>
        <w:spacing w:after="0"/>
        <w:rPr>
          <w:rFonts w:cs="Arial"/>
          <w:b/>
          <w:bCs/>
        </w:rPr>
      </w:pPr>
      <w:r w:rsidRPr="00010019">
        <w:rPr>
          <w:rFonts w:cs="Arial"/>
          <w:b/>
          <w:bCs/>
        </w:rPr>
        <w:t>Next steps</w:t>
      </w:r>
    </w:p>
    <w:p w14:paraId="7E9320EB" w14:textId="77777777" w:rsidR="00EF3D4F" w:rsidRPr="00010019" w:rsidRDefault="00EF3D4F" w:rsidP="00EF3D4F">
      <w:pPr>
        <w:spacing w:after="0"/>
        <w:ind w:left="0" w:firstLine="0"/>
        <w:rPr>
          <w:rFonts w:cs="Arial"/>
          <w:b/>
          <w:bCs/>
        </w:rPr>
      </w:pPr>
    </w:p>
    <w:p w14:paraId="00133544" w14:textId="7BEF2D7E" w:rsidR="00EF3D4F" w:rsidRPr="00EF3D4F" w:rsidRDefault="00355A32" w:rsidP="00EF3D4F">
      <w:pPr>
        <w:pStyle w:val="ListParagraph"/>
        <w:numPr>
          <w:ilvl w:val="0"/>
          <w:numId w:val="31"/>
        </w:numPr>
        <w:spacing w:after="0"/>
        <w:rPr>
          <w:rStyle w:val="eop"/>
          <w:rFonts w:cs="Arial"/>
        </w:rPr>
      </w:pPr>
      <w:r>
        <w:rPr>
          <w:rStyle w:val="eop"/>
          <w:rFonts w:cs="Arial"/>
          <w:lang w:val="en-US"/>
        </w:rPr>
        <w:t xml:space="preserve">We will </w:t>
      </w:r>
      <w:r w:rsidR="005F04F7">
        <w:rPr>
          <w:rStyle w:val="eop"/>
          <w:rFonts w:cs="Arial"/>
          <w:lang w:val="en-US"/>
        </w:rPr>
        <w:t xml:space="preserve">continue to engage with councils and relevant Government departments </w:t>
      </w:r>
      <w:r w:rsidR="0022080D">
        <w:rPr>
          <w:rStyle w:val="eop"/>
          <w:rFonts w:cs="Arial"/>
          <w:lang w:val="en-US"/>
        </w:rPr>
        <w:t>on the issues set out in this paper.</w:t>
      </w:r>
    </w:p>
    <w:p w14:paraId="21B13908" w14:textId="77777777" w:rsidR="00EF3D4F" w:rsidRPr="00EF3D4F" w:rsidRDefault="00EF3D4F" w:rsidP="00EF3D4F">
      <w:pPr>
        <w:pStyle w:val="ListParagraph"/>
        <w:numPr>
          <w:ilvl w:val="0"/>
          <w:numId w:val="0"/>
        </w:numPr>
        <w:spacing w:after="0"/>
        <w:ind w:left="644"/>
        <w:rPr>
          <w:rStyle w:val="eop"/>
          <w:rFonts w:cs="Arial"/>
        </w:rPr>
      </w:pPr>
    </w:p>
    <w:p w14:paraId="1D68389E" w14:textId="48D48ACC" w:rsidR="00C001C0" w:rsidRPr="00EF3D4F" w:rsidRDefault="0022080D" w:rsidP="00EF3D4F">
      <w:pPr>
        <w:pStyle w:val="ListParagraph"/>
        <w:numPr>
          <w:ilvl w:val="0"/>
          <w:numId w:val="31"/>
        </w:numPr>
        <w:spacing w:after="0"/>
        <w:rPr>
          <w:rFonts w:cs="Arial"/>
        </w:rPr>
      </w:pPr>
      <w:r w:rsidRPr="00EF3D4F">
        <w:rPr>
          <w:rStyle w:val="eop"/>
          <w:rFonts w:cs="Arial"/>
          <w:lang w:val="en-US"/>
        </w:rPr>
        <w:t>With increased awareness</w:t>
      </w:r>
      <w:r w:rsidR="00801007" w:rsidRPr="00EF3D4F">
        <w:rPr>
          <w:rStyle w:val="eop"/>
          <w:rFonts w:cs="Arial"/>
          <w:lang w:val="en-US"/>
        </w:rPr>
        <w:t xml:space="preserve"> of the important role that local regulatory services play in their communities</w:t>
      </w:r>
      <w:r w:rsidR="004D5125" w:rsidRPr="00EF3D4F">
        <w:rPr>
          <w:rStyle w:val="eop"/>
          <w:rFonts w:cs="Arial"/>
          <w:lang w:val="en-US"/>
        </w:rPr>
        <w:t xml:space="preserve">, </w:t>
      </w:r>
      <w:r w:rsidR="00B24E07" w:rsidRPr="00EF3D4F">
        <w:rPr>
          <w:rStyle w:val="eop"/>
          <w:rFonts w:cs="Arial"/>
          <w:lang w:val="en-US"/>
        </w:rPr>
        <w:t>we also want to make the case for</w:t>
      </w:r>
      <w:r w:rsidR="00B50CD5" w:rsidRPr="00EF3D4F">
        <w:rPr>
          <w:rStyle w:val="eop"/>
          <w:rFonts w:cs="Arial"/>
          <w:lang w:val="en-US"/>
        </w:rPr>
        <w:t xml:space="preserve"> work to strengthen the resilience of these services</w:t>
      </w:r>
      <w:r w:rsidR="00D627DD" w:rsidRPr="00EF3D4F">
        <w:rPr>
          <w:rStyle w:val="eop"/>
          <w:rFonts w:cs="Arial"/>
          <w:lang w:val="en-US"/>
        </w:rPr>
        <w:t xml:space="preserve">. COVID-19 has highlighted the challenges in this area, while the forthcoming impact of </w:t>
      </w:r>
      <w:r w:rsidR="000A77EA" w:rsidRPr="00EF3D4F">
        <w:rPr>
          <w:rStyle w:val="eop"/>
          <w:rFonts w:cs="Arial"/>
          <w:lang w:val="en-US"/>
        </w:rPr>
        <w:t xml:space="preserve">the end of the EU transition period risks further increasing the pressures on some councils. As the Board will recall, we developed a </w:t>
      </w:r>
      <w:hyperlink r:id="rId13" w:history="1">
        <w:r w:rsidR="000A77EA" w:rsidRPr="00D029AE">
          <w:rPr>
            <w:rStyle w:val="Hyperlink"/>
            <w:rFonts w:cs="Arial"/>
            <w:lang w:val="en-US"/>
          </w:rPr>
          <w:t>submission</w:t>
        </w:r>
      </w:hyperlink>
      <w:r w:rsidR="000A77EA" w:rsidRPr="00EF3D4F">
        <w:rPr>
          <w:rStyle w:val="eop"/>
          <w:rFonts w:cs="Arial"/>
          <w:lang w:val="en-US"/>
        </w:rPr>
        <w:t xml:space="preserve"> to the spending review with the Chartered Trading Standards Institute and Chartered Institute of Environmental Health</w:t>
      </w:r>
      <w:r w:rsidR="00EF3D4F" w:rsidRPr="00EF3D4F">
        <w:rPr>
          <w:rStyle w:val="eop"/>
          <w:rFonts w:cs="Arial"/>
          <w:lang w:val="en-US"/>
        </w:rPr>
        <w:t>, and we will continue to look for opportunities to highlight this.</w:t>
      </w:r>
      <w:r w:rsidR="00B50CD5" w:rsidRPr="00EF3D4F">
        <w:rPr>
          <w:rStyle w:val="eop"/>
          <w:rFonts w:cs="Arial"/>
          <w:lang w:val="en-US"/>
        </w:rPr>
        <w:t xml:space="preserve"> </w:t>
      </w:r>
    </w:p>
    <w:sectPr w:rsidR="00C001C0" w:rsidRPr="00EF3D4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11B38" w14:textId="77777777" w:rsidR="00E656AC" w:rsidRPr="00C803F3" w:rsidRDefault="00E656AC" w:rsidP="00C803F3">
      <w:r>
        <w:separator/>
      </w:r>
    </w:p>
  </w:endnote>
  <w:endnote w:type="continuationSeparator" w:id="0">
    <w:p w14:paraId="41C41B7E" w14:textId="77777777" w:rsidR="00E656AC" w:rsidRPr="00C803F3" w:rsidRDefault="00E656AC" w:rsidP="00C803F3">
      <w:r>
        <w:continuationSeparator/>
      </w:r>
    </w:p>
  </w:endnote>
  <w:endnote w:type="continuationNotice" w:id="1">
    <w:p w14:paraId="3C60CEAE" w14:textId="77777777" w:rsidR="00E656AC" w:rsidRDefault="00E656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9070" w14:textId="77777777" w:rsidR="003219CC" w:rsidRDefault="003219CC" w:rsidP="003219CC">
    <w:pPr>
      <w:widowControl w:val="0"/>
      <w:spacing w:after="0" w:line="220" w:lineRule="exact"/>
      <w:ind w:left="-709" w:right="-852" w:firstLine="0"/>
      <w:rPr>
        <w:rFonts w:eastAsia="Times New Roman" w:cs="Arial"/>
        <w:sz w:val="15"/>
        <w:szCs w:val="15"/>
        <w:lang w:eastAsia="en-GB"/>
      </w:rPr>
    </w:pPr>
    <w:bookmarkStart w:id="1" w:name="_Hlk55306527"/>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bookmarkEnd w:id="1"/>
  <w:p w14:paraId="63A56368" w14:textId="77777777" w:rsidR="00B123FA" w:rsidRPr="003219CC" w:rsidRDefault="00B123FA"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04E3" w14:textId="77777777" w:rsidR="00E656AC" w:rsidRPr="00C803F3" w:rsidRDefault="00E656AC" w:rsidP="00C803F3">
      <w:r>
        <w:separator/>
      </w:r>
    </w:p>
  </w:footnote>
  <w:footnote w:type="continuationSeparator" w:id="0">
    <w:p w14:paraId="3D4CBDFC" w14:textId="77777777" w:rsidR="00E656AC" w:rsidRPr="00C803F3" w:rsidRDefault="00E656AC" w:rsidP="00C803F3">
      <w:r>
        <w:continuationSeparator/>
      </w:r>
    </w:p>
  </w:footnote>
  <w:footnote w:type="continuationNotice" w:id="1">
    <w:p w14:paraId="4B203AF0" w14:textId="77777777" w:rsidR="00E656AC" w:rsidRDefault="00E656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63F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7A4E5B2" w14:textId="77777777" w:rsidTr="000F69FB">
      <w:trPr>
        <w:trHeight w:val="416"/>
      </w:trPr>
      <w:tc>
        <w:tcPr>
          <w:tcW w:w="5812" w:type="dxa"/>
          <w:vMerge w:val="restart"/>
        </w:tcPr>
        <w:p w14:paraId="4F9F778A" w14:textId="77777777" w:rsidR="000F69FB" w:rsidRPr="00C803F3" w:rsidRDefault="000F69FB" w:rsidP="00C803F3">
          <w:r w:rsidRPr="00C803F3">
            <w:rPr>
              <w:noProof/>
              <w:lang w:eastAsia="en-GB"/>
            </w:rPr>
            <w:drawing>
              <wp:inline distT="0" distB="0" distL="0" distR="0" wp14:anchorId="27CDAD4B" wp14:editId="187DD49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5139A65BA9743548B8E82869583EEF8"/>
          </w:placeholder>
        </w:sdtPr>
        <w:sdtEndPr/>
        <w:sdtContent>
          <w:tc>
            <w:tcPr>
              <w:tcW w:w="4106" w:type="dxa"/>
            </w:tcPr>
            <w:p w14:paraId="0160654E" w14:textId="582E86F3" w:rsidR="009F05D2" w:rsidRDefault="002F7E12" w:rsidP="00B80A40">
              <w:pPr>
                <w:ind w:left="0" w:firstLine="0"/>
              </w:pPr>
              <w:r w:rsidRPr="00B80A40">
                <w:rPr>
                  <w:b/>
                </w:rPr>
                <w:t xml:space="preserve">Safer and Stronger Communities </w:t>
              </w:r>
              <w:r w:rsidR="00FD4D44">
                <w:rPr>
                  <w:b/>
                </w:rPr>
                <w:t>Board</w:t>
              </w:r>
              <w:r>
                <w:t xml:space="preserve"> </w:t>
              </w:r>
            </w:p>
            <w:p w14:paraId="33B9BD6E" w14:textId="31F7901D" w:rsidR="000F69FB" w:rsidRPr="00C803F3" w:rsidRDefault="000F69FB" w:rsidP="00B80A40">
              <w:pPr>
                <w:ind w:left="0" w:firstLine="0"/>
              </w:pPr>
            </w:p>
          </w:tc>
        </w:sdtContent>
      </w:sdt>
    </w:tr>
    <w:tr w:rsidR="000F69FB" w14:paraId="6193498C" w14:textId="77777777" w:rsidTr="000F69FB">
      <w:trPr>
        <w:trHeight w:val="406"/>
      </w:trPr>
      <w:tc>
        <w:tcPr>
          <w:tcW w:w="5812" w:type="dxa"/>
          <w:vMerge/>
        </w:tcPr>
        <w:p w14:paraId="0C0CDB79" w14:textId="77777777" w:rsidR="000F69FB" w:rsidRPr="00A627DD" w:rsidRDefault="000F69FB" w:rsidP="00C803F3"/>
      </w:tc>
      <w:tc>
        <w:tcPr>
          <w:tcW w:w="4106" w:type="dxa"/>
        </w:tcPr>
        <w:sdt>
          <w:sdtPr>
            <w:alias w:val="Date"/>
            <w:tag w:val="Date"/>
            <w:id w:val="-488943452"/>
            <w:placeholder>
              <w:docPart w:val="D421CB5F5529477DB701E8F68F2F101E"/>
            </w:placeholder>
            <w:date w:fullDate="2020-11-12T00:00:00Z">
              <w:dateFormat w:val="dd MMMM yyyy"/>
              <w:lid w:val="en-GB"/>
              <w:storeMappedDataAs w:val="dateTime"/>
              <w:calendar w:val="gregorian"/>
            </w:date>
          </w:sdtPr>
          <w:sdtEndPr/>
          <w:sdtContent>
            <w:p w14:paraId="644C6388" w14:textId="1167EE39" w:rsidR="000F69FB" w:rsidRPr="00C803F3" w:rsidRDefault="00F73F0F" w:rsidP="00C803F3">
              <w:r>
                <w:t>12 November 2020</w:t>
              </w:r>
            </w:p>
          </w:sdtContent>
        </w:sdt>
      </w:tc>
    </w:tr>
    <w:tr w:rsidR="000F69FB" w:rsidRPr="00C25CA7" w14:paraId="1CF0DDE5" w14:textId="77777777" w:rsidTr="000F69FB">
      <w:trPr>
        <w:trHeight w:val="89"/>
      </w:trPr>
      <w:tc>
        <w:tcPr>
          <w:tcW w:w="5812" w:type="dxa"/>
          <w:vMerge/>
        </w:tcPr>
        <w:p w14:paraId="6A796456" w14:textId="77777777" w:rsidR="000F69FB" w:rsidRPr="00A627DD" w:rsidRDefault="000F69FB" w:rsidP="00C803F3"/>
      </w:tc>
      <w:tc>
        <w:tcPr>
          <w:tcW w:w="4106" w:type="dxa"/>
        </w:tcPr>
        <w:p w14:paraId="4E0B2756" w14:textId="052F92DF" w:rsidR="000F69FB" w:rsidRPr="00C803F3" w:rsidRDefault="000F69FB" w:rsidP="00B123FA"/>
      </w:tc>
    </w:tr>
  </w:tbl>
  <w:p w14:paraId="5F7D50E3"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71B"/>
    <w:multiLevelType w:val="multilevel"/>
    <w:tmpl w:val="2196F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F7A2C"/>
    <w:multiLevelType w:val="multilevel"/>
    <w:tmpl w:val="580E828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F7748"/>
    <w:multiLevelType w:val="hybridMultilevel"/>
    <w:tmpl w:val="86FAA710"/>
    <w:lvl w:ilvl="0" w:tplc="7DB88032">
      <w:start w:val="1"/>
      <w:numFmt w:val="decimal"/>
      <w:lvlText w:val="%1."/>
      <w:lvlJc w:val="left"/>
      <w:pPr>
        <w:ind w:left="644" w:hanging="360"/>
      </w:pPr>
      <w:rPr>
        <w:rFonts w:hint="default"/>
        <w:color w:val="000000" w:themeColor="text1"/>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33CA1"/>
    <w:multiLevelType w:val="hybridMultilevel"/>
    <w:tmpl w:val="FBE05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B3AFC"/>
    <w:multiLevelType w:val="multilevel"/>
    <w:tmpl w:val="14CE7812"/>
    <w:lvl w:ilvl="0">
      <w:start w:val="19"/>
      <w:numFmt w:val="decimal"/>
      <w:lvlText w:val="%1"/>
      <w:lvlJc w:val="left"/>
      <w:pPr>
        <w:ind w:left="420" w:hanging="420"/>
      </w:pPr>
      <w:rPr>
        <w:rFonts w:hint="default"/>
        <w:color w:val="2D2D2D"/>
      </w:rPr>
    </w:lvl>
    <w:lvl w:ilvl="1">
      <w:start w:val="1"/>
      <w:numFmt w:val="decimal"/>
      <w:lvlText w:val="%1.%2"/>
      <w:lvlJc w:val="left"/>
      <w:pPr>
        <w:ind w:left="1064" w:hanging="420"/>
      </w:pPr>
      <w:rPr>
        <w:rFonts w:hint="default"/>
        <w:color w:val="2D2D2D"/>
      </w:rPr>
    </w:lvl>
    <w:lvl w:ilvl="2">
      <w:start w:val="1"/>
      <w:numFmt w:val="decimal"/>
      <w:lvlText w:val="%1.%2.%3"/>
      <w:lvlJc w:val="left"/>
      <w:pPr>
        <w:ind w:left="2008" w:hanging="720"/>
      </w:pPr>
      <w:rPr>
        <w:rFonts w:hint="default"/>
        <w:color w:val="2D2D2D"/>
      </w:rPr>
    </w:lvl>
    <w:lvl w:ilvl="3">
      <w:start w:val="1"/>
      <w:numFmt w:val="decimal"/>
      <w:lvlText w:val="%1.%2.%3.%4"/>
      <w:lvlJc w:val="left"/>
      <w:pPr>
        <w:ind w:left="2652" w:hanging="720"/>
      </w:pPr>
      <w:rPr>
        <w:rFonts w:hint="default"/>
        <w:color w:val="2D2D2D"/>
      </w:rPr>
    </w:lvl>
    <w:lvl w:ilvl="4">
      <w:start w:val="1"/>
      <w:numFmt w:val="decimal"/>
      <w:lvlText w:val="%1.%2.%3.%4.%5"/>
      <w:lvlJc w:val="left"/>
      <w:pPr>
        <w:ind w:left="3656" w:hanging="1080"/>
      </w:pPr>
      <w:rPr>
        <w:rFonts w:hint="default"/>
        <w:color w:val="2D2D2D"/>
      </w:rPr>
    </w:lvl>
    <w:lvl w:ilvl="5">
      <w:start w:val="1"/>
      <w:numFmt w:val="decimal"/>
      <w:lvlText w:val="%1.%2.%3.%4.%5.%6"/>
      <w:lvlJc w:val="left"/>
      <w:pPr>
        <w:ind w:left="4300" w:hanging="1080"/>
      </w:pPr>
      <w:rPr>
        <w:rFonts w:hint="default"/>
        <w:color w:val="2D2D2D"/>
      </w:rPr>
    </w:lvl>
    <w:lvl w:ilvl="6">
      <w:start w:val="1"/>
      <w:numFmt w:val="decimal"/>
      <w:lvlText w:val="%1.%2.%3.%4.%5.%6.%7"/>
      <w:lvlJc w:val="left"/>
      <w:pPr>
        <w:ind w:left="5304" w:hanging="1440"/>
      </w:pPr>
      <w:rPr>
        <w:rFonts w:hint="default"/>
        <w:color w:val="2D2D2D"/>
      </w:rPr>
    </w:lvl>
    <w:lvl w:ilvl="7">
      <w:start w:val="1"/>
      <w:numFmt w:val="decimal"/>
      <w:lvlText w:val="%1.%2.%3.%4.%5.%6.%7.%8"/>
      <w:lvlJc w:val="left"/>
      <w:pPr>
        <w:ind w:left="5948" w:hanging="1440"/>
      </w:pPr>
      <w:rPr>
        <w:rFonts w:hint="default"/>
        <w:color w:val="2D2D2D"/>
      </w:rPr>
    </w:lvl>
    <w:lvl w:ilvl="8">
      <w:start w:val="1"/>
      <w:numFmt w:val="decimal"/>
      <w:lvlText w:val="%1.%2.%3.%4.%5.%6.%7.%8.%9"/>
      <w:lvlJc w:val="left"/>
      <w:pPr>
        <w:ind w:left="6952" w:hanging="1800"/>
      </w:pPr>
      <w:rPr>
        <w:rFonts w:hint="default"/>
        <w:color w:val="2D2D2D"/>
      </w:rPr>
    </w:lvl>
  </w:abstractNum>
  <w:abstractNum w:abstractNumId="5" w15:restartNumberingAfterBreak="0">
    <w:nsid w:val="1D6F5E0E"/>
    <w:multiLevelType w:val="multilevel"/>
    <w:tmpl w:val="8988B2DA"/>
    <w:lvl w:ilvl="0">
      <w:start w:val="1"/>
      <w:numFmt w:val="decimal"/>
      <w:lvlText w:val="%1."/>
      <w:lvlJc w:val="left"/>
      <w:pPr>
        <w:ind w:left="360" w:hanging="360"/>
      </w:pPr>
      <w:rPr>
        <w:rFonts w:ascii="Arial" w:hAnsi="Arial" w:cs="Arial" w:hint="default"/>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373CF6"/>
    <w:multiLevelType w:val="hybridMultilevel"/>
    <w:tmpl w:val="EB12B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F7375A"/>
    <w:multiLevelType w:val="hybridMultilevel"/>
    <w:tmpl w:val="23CCA0FA"/>
    <w:lvl w:ilvl="0" w:tplc="8206876E">
      <w:start w:val="13"/>
      <w:numFmt w:val="decimal"/>
      <w:lvlText w:val="%1"/>
      <w:lvlJc w:val="left"/>
      <w:pPr>
        <w:ind w:left="720" w:hanging="360"/>
      </w:pPr>
      <w:rPr>
        <w:rFonts w:hint="default"/>
        <w:color w:val="2D2D2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64CE7"/>
    <w:multiLevelType w:val="hybridMultilevel"/>
    <w:tmpl w:val="215C0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C3A9A"/>
    <w:multiLevelType w:val="hybridMultilevel"/>
    <w:tmpl w:val="AC747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B2755"/>
    <w:multiLevelType w:val="hybridMultilevel"/>
    <w:tmpl w:val="1D6E480C"/>
    <w:lvl w:ilvl="0" w:tplc="091E3672">
      <w:start w:val="1"/>
      <w:numFmt w:val="decimal"/>
      <w:lvlText w:val="%1."/>
      <w:lvlJc w:val="left"/>
      <w:pPr>
        <w:ind w:left="720" w:hanging="360"/>
      </w:pPr>
      <w:rPr>
        <w:rFonts w:cs="Arial" w:hint="default"/>
        <w:color w:val="2D2D2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09181A"/>
    <w:multiLevelType w:val="hybridMultilevel"/>
    <w:tmpl w:val="9B964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1C0564"/>
    <w:multiLevelType w:val="hybridMultilevel"/>
    <w:tmpl w:val="DE3C3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F513DF"/>
    <w:multiLevelType w:val="multilevel"/>
    <w:tmpl w:val="F12A71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16" w15:restartNumberingAfterBreak="0">
    <w:nsid w:val="2EA65122"/>
    <w:multiLevelType w:val="hybridMultilevel"/>
    <w:tmpl w:val="B12A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61421"/>
    <w:multiLevelType w:val="hybridMultilevel"/>
    <w:tmpl w:val="AB567E5E"/>
    <w:lvl w:ilvl="0" w:tplc="F0CA0C2E">
      <w:start w:val="1"/>
      <w:numFmt w:val="decimal"/>
      <w:lvlText w:val="%1."/>
      <w:lvlJc w:val="left"/>
      <w:pPr>
        <w:ind w:left="720" w:hanging="360"/>
      </w:pPr>
      <w:rPr>
        <w:rFonts w:eastAsia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2E7724"/>
    <w:multiLevelType w:val="hybridMultilevel"/>
    <w:tmpl w:val="F13E9C04"/>
    <w:lvl w:ilvl="0" w:tplc="0809000F">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3CBD4D0B"/>
    <w:multiLevelType w:val="multilevel"/>
    <w:tmpl w:val="C3BA5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5E011A"/>
    <w:multiLevelType w:val="hybridMultilevel"/>
    <w:tmpl w:val="CA9C4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66782A"/>
    <w:multiLevelType w:val="hybridMultilevel"/>
    <w:tmpl w:val="893C3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BC5FC0"/>
    <w:multiLevelType w:val="multilevel"/>
    <w:tmpl w:val="24DE9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5209F"/>
    <w:multiLevelType w:val="hybridMultilevel"/>
    <w:tmpl w:val="6FAED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E60633"/>
    <w:multiLevelType w:val="multilevel"/>
    <w:tmpl w:val="E5C20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2F5C7D"/>
    <w:multiLevelType w:val="multilevel"/>
    <w:tmpl w:val="DA50DEEA"/>
    <w:lvl w:ilvl="0">
      <w:start w:val="11"/>
      <w:numFmt w:val="decimal"/>
      <w:lvlText w:val="%1"/>
      <w:lvlJc w:val="left"/>
      <w:pPr>
        <w:ind w:left="420" w:hanging="420"/>
      </w:pPr>
      <w:rPr>
        <w:rFonts w:cstheme="minorBidi" w:hint="default"/>
      </w:rPr>
    </w:lvl>
    <w:lvl w:ilvl="1">
      <w:start w:val="1"/>
      <w:numFmt w:val="decimal"/>
      <w:lvlText w:val="%1.%2"/>
      <w:lvlJc w:val="left"/>
      <w:pPr>
        <w:ind w:left="1500" w:hanging="420"/>
      </w:pPr>
      <w:rPr>
        <w:rFonts w:cstheme="minorBidi" w:hint="default"/>
      </w:rPr>
    </w:lvl>
    <w:lvl w:ilvl="2">
      <w:start w:val="1"/>
      <w:numFmt w:val="decimal"/>
      <w:lvlText w:val="%1.%2.%3"/>
      <w:lvlJc w:val="left"/>
      <w:pPr>
        <w:ind w:left="2880" w:hanging="720"/>
      </w:pPr>
      <w:rPr>
        <w:rFonts w:cstheme="minorBidi" w:hint="default"/>
      </w:rPr>
    </w:lvl>
    <w:lvl w:ilvl="3">
      <w:start w:val="1"/>
      <w:numFmt w:val="decimal"/>
      <w:lvlText w:val="%1.%2.%3.%4"/>
      <w:lvlJc w:val="left"/>
      <w:pPr>
        <w:ind w:left="3960" w:hanging="720"/>
      </w:pPr>
      <w:rPr>
        <w:rFonts w:cstheme="minorBidi" w:hint="default"/>
      </w:rPr>
    </w:lvl>
    <w:lvl w:ilvl="4">
      <w:start w:val="1"/>
      <w:numFmt w:val="decimal"/>
      <w:lvlText w:val="%1.%2.%3.%4.%5"/>
      <w:lvlJc w:val="left"/>
      <w:pPr>
        <w:ind w:left="5400" w:hanging="1080"/>
      </w:pPr>
      <w:rPr>
        <w:rFonts w:cstheme="minorBidi" w:hint="default"/>
      </w:rPr>
    </w:lvl>
    <w:lvl w:ilvl="5">
      <w:start w:val="1"/>
      <w:numFmt w:val="decimal"/>
      <w:lvlText w:val="%1.%2.%3.%4.%5.%6"/>
      <w:lvlJc w:val="left"/>
      <w:pPr>
        <w:ind w:left="6480" w:hanging="1080"/>
      </w:pPr>
      <w:rPr>
        <w:rFonts w:cstheme="minorBidi" w:hint="default"/>
      </w:rPr>
    </w:lvl>
    <w:lvl w:ilvl="6">
      <w:start w:val="1"/>
      <w:numFmt w:val="decimal"/>
      <w:lvlText w:val="%1.%2.%3.%4.%5.%6.%7"/>
      <w:lvlJc w:val="left"/>
      <w:pPr>
        <w:ind w:left="7920" w:hanging="1440"/>
      </w:pPr>
      <w:rPr>
        <w:rFonts w:cstheme="minorBidi" w:hint="default"/>
      </w:rPr>
    </w:lvl>
    <w:lvl w:ilvl="7">
      <w:start w:val="1"/>
      <w:numFmt w:val="decimal"/>
      <w:lvlText w:val="%1.%2.%3.%4.%5.%6.%7.%8"/>
      <w:lvlJc w:val="left"/>
      <w:pPr>
        <w:ind w:left="9000" w:hanging="1440"/>
      </w:pPr>
      <w:rPr>
        <w:rFonts w:cstheme="minorBidi" w:hint="default"/>
      </w:rPr>
    </w:lvl>
    <w:lvl w:ilvl="8">
      <w:start w:val="1"/>
      <w:numFmt w:val="decimal"/>
      <w:lvlText w:val="%1.%2.%3.%4.%5.%6.%7.%8.%9"/>
      <w:lvlJc w:val="left"/>
      <w:pPr>
        <w:ind w:left="10440" w:hanging="1800"/>
      </w:pPr>
      <w:rPr>
        <w:rFonts w:cstheme="minorBidi" w:hint="default"/>
      </w:rPr>
    </w:lvl>
  </w:abstractNum>
  <w:abstractNum w:abstractNumId="26" w15:restartNumberingAfterBreak="0">
    <w:nsid w:val="61803066"/>
    <w:multiLevelType w:val="hybridMultilevel"/>
    <w:tmpl w:val="86FAA710"/>
    <w:lvl w:ilvl="0" w:tplc="7DB88032">
      <w:start w:val="1"/>
      <w:numFmt w:val="decimal"/>
      <w:lvlText w:val="%1."/>
      <w:lvlJc w:val="left"/>
      <w:pPr>
        <w:ind w:left="644" w:hanging="360"/>
      </w:pPr>
      <w:rPr>
        <w:rFonts w:hint="default"/>
        <w:color w:val="000000" w:themeColor="text1"/>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452A24"/>
    <w:multiLevelType w:val="hybridMultilevel"/>
    <w:tmpl w:val="B8646C50"/>
    <w:lvl w:ilvl="0" w:tplc="7C66C394">
      <w:start w:val="1"/>
      <w:numFmt w:val="decimal"/>
      <w:lvlText w:val="%1."/>
      <w:lvlJc w:val="left"/>
      <w:pPr>
        <w:ind w:left="720" w:hanging="360"/>
      </w:pPr>
      <w:rPr>
        <w:rFonts w:eastAsia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C575D4"/>
    <w:multiLevelType w:val="hybridMultilevel"/>
    <w:tmpl w:val="307C7C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8317303"/>
    <w:multiLevelType w:val="hybridMultilevel"/>
    <w:tmpl w:val="0D2A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44088"/>
    <w:multiLevelType w:val="hybridMultilevel"/>
    <w:tmpl w:val="3AF2C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406DA6"/>
    <w:multiLevelType w:val="hybridMultilevel"/>
    <w:tmpl w:val="29423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1"/>
  </w:num>
  <w:num w:numId="6">
    <w:abstractNumId w:val="10"/>
  </w:num>
  <w:num w:numId="7">
    <w:abstractNumId w:val="9"/>
  </w:num>
  <w:num w:numId="8">
    <w:abstractNumId w:val="19"/>
  </w:num>
  <w:num w:numId="9">
    <w:abstractNumId w:val="22"/>
  </w:num>
  <w:num w:numId="10">
    <w:abstractNumId w:val="0"/>
  </w:num>
  <w:num w:numId="11">
    <w:abstractNumId w:val="8"/>
  </w:num>
  <w:num w:numId="12">
    <w:abstractNumId w:val="31"/>
  </w:num>
  <w:num w:numId="13">
    <w:abstractNumId w:val="16"/>
  </w:num>
  <w:num w:numId="14">
    <w:abstractNumId w:val="8"/>
  </w:num>
  <w:num w:numId="15">
    <w:abstractNumId w:val="8"/>
  </w:num>
  <w:num w:numId="16">
    <w:abstractNumId w:val="1"/>
  </w:num>
  <w:num w:numId="17">
    <w:abstractNumId w:val="29"/>
  </w:num>
  <w:num w:numId="18">
    <w:abstractNumId w:val="20"/>
  </w:num>
  <w:num w:numId="19">
    <w:abstractNumId w:val="18"/>
  </w:num>
  <w:num w:numId="20">
    <w:abstractNumId w:val="13"/>
  </w:num>
  <w:num w:numId="21">
    <w:abstractNumId w:val="14"/>
  </w:num>
  <w:num w:numId="22">
    <w:abstractNumId w:val="11"/>
  </w:num>
  <w:num w:numId="23">
    <w:abstractNumId w:val="6"/>
  </w:num>
  <w:num w:numId="24">
    <w:abstractNumId w:val="27"/>
  </w:num>
  <w:num w:numId="25">
    <w:abstractNumId w:val="17"/>
  </w:num>
  <w:num w:numId="26">
    <w:abstractNumId w:val="12"/>
  </w:num>
  <w:num w:numId="27">
    <w:abstractNumId w:val="23"/>
  </w:num>
  <w:num w:numId="28">
    <w:abstractNumId w:val="30"/>
  </w:num>
  <w:num w:numId="29">
    <w:abstractNumId w:val="3"/>
  </w:num>
  <w:num w:numId="30">
    <w:abstractNumId w:val="15"/>
  </w:num>
  <w:num w:numId="31">
    <w:abstractNumId w:val="26"/>
  </w:num>
  <w:num w:numId="32">
    <w:abstractNumId w:val="25"/>
  </w:num>
  <w:num w:numId="33">
    <w:abstractNumId w:val="8"/>
  </w:num>
  <w:num w:numId="34">
    <w:abstractNumId w:val="24"/>
  </w:num>
  <w:num w:numId="35">
    <w:abstractNumId w:val="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12"/>
    <w:rsid w:val="00000816"/>
    <w:rsid w:val="0000105E"/>
    <w:rsid w:val="00001793"/>
    <w:rsid w:val="00005D38"/>
    <w:rsid w:val="00006FA1"/>
    <w:rsid w:val="000076AD"/>
    <w:rsid w:val="00007820"/>
    <w:rsid w:val="00010019"/>
    <w:rsid w:val="00014C5D"/>
    <w:rsid w:val="00016097"/>
    <w:rsid w:val="00023739"/>
    <w:rsid w:val="000239BF"/>
    <w:rsid w:val="000319B3"/>
    <w:rsid w:val="000319E9"/>
    <w:rsid w:val="00032473"/>
    <w:rsid w:val="000327E2"/>
    <w:rsid w:val="00033232"/>
    <w:rsid w:val="0003396C"/>
    <w:rsid w:val="00041192"/>
    <w:rsid w:val="00051720"/>
    <w:rsid w:val="00060ADB"/>
    <w:rsid w:val="00062E58"/>
    <w:rsid w:val="000741CF"/>
    <w:rsid w:val="00075614"/>
    <w:rsid w:val="000769E8"/>
    <w:rsid w:val="00083C39"/>
    <w:rsid w:val="00085B18"/>
    <w:rsid w:val="00085C8E"/>
    <w:rsid w:val="00085CBD"/>
    <w:rsid w:val="00085DF3"/>
    <w:rsid w:val="000861FE"/>
    <w:rsid w:val="00086746"/>
    <w:rsid w:val="00087407"/>
    <w:rsid w:val="00096123"/>
    <w:rsid w:val="000970E1"/>
    <w:rsid w:val="000A5415"/>
    <w:rsid w:val="000A5456"/>
    <w:rsid w:val="000A5F14"/>
    <w:rsid w:val="000A713F"/>
    <w:rsid w:val="000A77EA"/>
    <w:rsid w:val="000B01DF"/>
    <w:rsid w:val="000B13D1"/>
    <w:rsid w:val="000B3432"/>
    <w:rsid w:val="000B3824"/>
    <w:rsid w:val="000B74F8"/>
    <w:rsid w:val="000B7F22"/>
    <w:rsid w:val="000C1045"/>
    <w:rsid w:val="000C15D2"/>
    <w:rsid w:val="000C7246"/>
    <w:rsid w:val="000D0DE2"/>
    <w:rsid w:val="000D14AD"/>
    <w:rsid w:val="000D223E"/>
    <w:rsid w:val="000D2BF2"/>
    <w:rsid w:val="000D39FC"/>
    <w:rsid w:val="000D3EF4"/>
    <w:rsid w:val="000D4C6D"/>
    <w:rsid w:val="000D4DB1"/>
    <w:rsid w:val="000E7356"/>
    <w:rsid w:val="000F0DC8"/>
    <w:rsid w:val="000F1DB0"/>
    <w:rsid w:val="000F229B"/>
    <w:rsid w:val="000F64A8"/>
    <w:rsid w:val="000F6956"/>
    <w:rsid w:val="000F69FB"/>
    <w:rsid w:val="000F76EF"/>
    <w:rsid w:val="00104631"/>
    <w:rsid w:val="00104840"/>
    <w:rsid w:val="00110A89"/>
    <w:rsid w:val="001130A6"/>
    <w:rsid w:val="00115579"/>
    <w:rsid w:val="001169AC"/>
    <w:rsid w:val="00117B83"/>
    <w:rsid w:val="001220BE"/>
    <w:rsid w:val="00122C4C"/>
    <w:rsid w:val="00131525"/>
    <w:rsid w:val="00141C6E"/>
    <w:rsid w:val="001421C1"/>
    <w:rsid w:val="0014426B"/>
    <w:rsid w:val="001464F3"/>
    <w:rsid w:val="00151A63"/>
    <w:rsid w:val="001527AC"/>
    <w:rsid w:val="001537B2"/>
    <w:rsid w:val="0015695D"/>
    <w:rsid w:val="00157F55"/>
    <w:rsid w:val="00160F0E"/>
    <w:rsid w:val="00166547"/>
    <w:rsid w:val="00166B7A"/>
    <w:rsid w:val="0017048C"/>
    <w:rsid w:val="001721C3"/>
    <w:rsid w:val="001737B1"/>
    <w:rsid w:val="001740A5"/>
    <w:rsid w:val="00174A65"/>
    <w:rsid w:val="00175A31"/>
    <w:rsid w:val="00182DBC"/>
    <w:rsid w:val="00185B4A"/>
    <w:rsid w:val="00192A6C"/>
    <w:rsid w:val="001A2170"/>
    <w:rsid w:val="001A21CE"/>
    <w:rsid w:val="001A2BD8"/>
    <w:rsid w:val="001A3AC2"/>
    <w:rsid w:val="001A3BB1"/>
    <w:rsid w:val="001A7FA7"/>
    <w:rsid w:val="001B20ED"/>
    <w:rsid w:val="001B2947"/>
    <w:rsid w:val="001B36CE"/>
    <w:rsid w:val="001C264A"/>
    <w:rsid w:val="001C33D9"/>
    <w:rsid w:val="001C3D70"/>
    <w:rsid w:val="001C526B"/>
    <w:rsid w:val="001D0499"/>
    <w:rsid w:val="001D47BB"/>
    <w:rsid w:val="001D5DB5"/>
    <w:rsid w:val="001D6EC5"/>
    <w:rsid w:val="001E01A2"/>
    <w:rsid w:val="001E0B54"/>
    <w:rsid w:val="001E2012"/>
    <w:rsid w:val="001E6364"/>
    <w:rsid w:val="001E78BD"/>
    <w:rsid w:val="001E7C55"/>
    <w:rsid w:val="001F0235"/>
    <w:rsid w:val="001F26B5"/>
    <w:rsid w:val="001F41C4"/>
    <w:rsid w:val="00201339"/>
    <w:rsid w:val="00202286"/>
    <w:rsid w:val="002033F3"/>
    <w:rsid w:val="00203B5D"/>
    <w:rsid w:val="002102D7"/>
    <w:rsid w:val="00212271"/>
    <w:rsid w:val="00214ECD"/>
    <w:rsid w:val="00217BD7"/>
    <w:rsid w:val="0022080D"/>
    <w:rsid w:val="0022765B"/>
    <w:rsid w:val="002276A4"/>
    <w:rsid w:val="00235078"/>
    <w:rsid w:val="00242A56"/>
    <w:rsid w:val="002436D9"/>
    <w:rsid w:val="0024451A"/>
    <w:rsid w:val="00244D18"/>
    <w:rsid w:val="00245EB5"/>
    <w:rsid w:val="002508BD"/>
    <w:rsid w:val="002539E9"/>
    <w:rsid w:val="00255AAB"/>
    <w:rsid w:val="00255CEB"/>
    <w:rsid w:val="00261C9D"/>
    <w:rsid w:val="00263800"/>
    <w:rsid w:val="00264209"/>
    <w:rsid w:val="00265018"/>
    <w:rsid w:val="00266742"/>
    <w:rsid w:val="00270E46"/>
    <w:rsid w:val="00274D32"/>
    <w:rsid w:val="00276261"/>
    <w:rsid w:val="00277027"/>
    <w:rsid w:val="002812D4"/>
    <w:rsid w:val="00282EC7"/>
    <w:rsid w:val="0028325F"/>
    <w:rsid w:val="00290388"/>
    <w:rsid w:val="00291510"/>
    <w:rsid w:val="00293B45"/>
    <w:rsid w:val="002942DE"/>
    <w:rsid w:val="0029481A"/>
    <w:rsid w:val="002A15FD"/>
    <w:rsid w:val="002A382D"/>
    <w:rsid w:val="002A67F4"/>
    <w:rsid w:val="002A6824"/>
    <w:rsid w:val="002A6F49"/>
    <w:rsid w:val="002A7151"/>
    <w:rsid w:val="002B04C2"/>
    <w:rsid w:val="002C03BB"/>
    <w:rsid w:val="002C07B7"/>
    <w:rsid w:val="002C089E"/>
    <w:rsid w:val="002C610E"/>
    <w:rsid w:val="002C753F"/>
    <w:rsid w:val="002D213B"/>
    <w:rsid w:val="002D4E7F"/>
    <w:rsid w:val="002D6B3D"/>
    <w:rsid w:val="002E3DF0"/>
    <w:rsid w:val="002E6447"/>
    <w:rsid w:val="002E66B5"/>
    <w:rsid w:val="002F2164"/>
    <w:rsid w:val="002F2F22"/>
    <w:rsid w:val="002F5DB2"/>
    <w:rsid w:val="002F6F59"/>
    <w:rsid w:val="002F757C"/>
    <w:rsid w:val="002F7E12"/>
    <w:rsid w:val="00301A51"/>
    <w:rsid w:val="00304DC5"/>
    <w:rsid w:val="00307751"/>
    <w:rsid w:val="0031362A"/>
    <w:rsid w:val="00314C3F"/>
    <w:rsid w:val="00315830"/>
    <w:rsid w:val="00316558"/>
    <w:rsid w:val="00321305"/>
    <w:rsid w:val="003219CC"/>
    <w:rsid w:val="00321C8E"/>
    <w:rsid w:val="003234F7"/>
    <w:rsid w:val="0032724C"/>
    <w:rsid w:val="003313A7"/>
    <w:rsid w:val="00333326"/>
    <w:rsid w:val="00334757"/>
    <w:rsid w:val="003374B0"/>
    <w:rsid w:val="003413CA"/>
    <w:rsid w:val="00341F67"/>
    <w:rsid w:val="00342B07"/>
    <w:rsid w:val="003464BD"/>
    <w:rsid w:val="00346A23"/>
    <w:rsid w:val="003479E4"/>
    <w:rsid w:val="00355853"/>
    <w:rsid w:val="00355A32"/>
    <w:rsid w:val="003651A4"/>
    <w:rsid w:val="00370504"/>
    <w:rsid w:val="0037185D"/>
    <w:rsid w:val="0037221D"/>
    <w:rsid w:val="00377967"/>
    <w:rsid w:val="00377C19"/>
    <w:rsid w:val="00381E6E"/>
    <w:rsid w:val="00382F21"/>
    <w:rsid w:val="00391347"/>
    <w:rsid w:val="003936FF"/>
    <w:rsid w:val="00395828"/>
    <w:rsid w:val="00397B75"/>
    <w:rsid w:val="003A036B"/>
    <w:rsid w:val="003A0499"/>
    <w:rsid w:val="003A3FDE"/>
    <w:rsid w:val="003A4273"/>
    <w:rsid w:val="003A42E7"/>
    <w:rsid w:val="003A4777"/>
    <w:rsid w:val="003A5298"/>
    <w:rsid w:val="003A5514"/>
    <w:rsid w:val="003A5906"/>
    <w:rsid w:val="003A78DC"/>
    <w:rsid w:val="003B1CBE"/>
    <w:rsid w:val="003B44FC"/>
    <w:rsid w:val="003B4AEE"/>
    <w:rsid w:val="003C0DA4"/>
    <w:rsid w:val="003C2006"/>
    <w:rsid w:val="003C4850"/>
    <w:rsid w:val="003C49E9"/>
    <w:rsid w:val="003C54E7"/>
    <w:rsid w:val="003D67FE"/>
    <w:rsid w:val="003E0B26"/>
    <w:rsid w:val="003E3AD0"/>
    <w:rsid w:val="003F07A0"/>
    <w:rsid w:val="003F2849"/>
    <w:rsid w:val="003F7693"/>
    <w:rsid w:val="004000CA"/>
    <w:rsid w:val="00403B4B"/>
    <w:rsid w:val="00415429"/>
    <w:rsid w:val="00420A93"/>
    <w:rsid w:val="004235B6"/>
    <w:rsid w:val="004318F2"/>
    <w:rsid w:val="00432FE9"/>
    <w:rsid w:val="00434081"/>
    <w:rsid w:val="00434A72"/>
    <w:rsid w:val="00435A68"/>
    <w:rsid w:val="00436FD6"/>
    <w:rsid w:val="004421AF"/>
    <w:rsid w:val="00445449"/>
    <w:rsid w:val="00450C13"/>
    <w:rsid w:val="00453385"/>
    <w:rsid w:val="004535D9"/>
    <w:rsid w:val="004579B1"/>
    <w:rsid w:val="00461193"/>
    <w:rsid w:val="00467F6B"/>
    <w:rsid w:val="004714CC"/>
    <w:rsid w:val="00472C62"/>
    <w:rsid w:val="00476D63"/>
    <w:rsid w:val="00477B66"/>
    <w:rsid w:val="00490F01"/>
    <w:rsid w:val="00491C9F"/>
    <w:rsid w:val="004953A3"/>
    <w:rsid w:val="00495E17"/>
    <w:rsid w:val="004971A5"/>
    <w:rsid w:val="004A26DC"/>
    <w:rsid w:val="004B4427"/>
    <w:rsid w:val="004C0912"/>
    <w:rsid w:val="004C1A07"/>
    <w:rsid w:val="004C7BDE"/>
    <w:rsid w:val="004D450E"/>
    <w:rsid w:val="004D5125"/>
    <w:rsid w:val="004D6292"/>
    <w:rsid w:val="004E0CDC"/>
    <w:rsid w:val="004E1F58"/>
    <w:rsid w:val="004E562C"/>
    <w:rsid w:val="004F1BE2"/>
    <w:rsid w:val="004F2EC9"/>
    <w:rsid w:val="004F6570"/>
    <w:rsid w:val="004F7F22"/>
    <w:rsid w:val="0050376E"/>
    <w:rsid w:val="00504CA4"/>
    <w:rsid w:val="00512C44"/>
    <w:rsid w:val="00517679"/>
    <w:rsid w:val="00520D65"/>
    <w:rsid w:val="00524322"/>
    <w:rsid w:val="005245D0"/>
    <w:rsid w:val="0052665B"/>
    <w:rsid w:val="00531FDF"/>
    <w:rsid w:val="00535FBA"/>
    <w:rsid w:val="0054275A"/>
    <w:rsid w:val="00545852"/>
    <w:rsid w:val="005503AD"/>
    <w:rsid w:val="0055042F"/>
    <w:rsid w:val="00552C27"/>
    <w:rsid w:val="005622E4"/>
    <w:rsid w:val="005729B2"/>
    <w:rsid w:val="00573657"/>
    <w:rsid w:val="00574728"/>
    <w:rsid w:val="0058272D"/>
    <w:rsid w:val="00582F94"/>
    <w:rsid w:val="005851C1"/>
    <w:rsid w:val="00591133"/>
    <w:rsid w:val="005931FA"/>
    <w:rsid w:val="00593DB3"/>
    <w:rsid w:val="00595748"/>
    <w:rsid w:val="005A03D5"/>
    <w:rsid w:val="005A0BAA"/>
    <w:rsid w:val="005B2A20"/>
    <w:rsid w:val="005B2FC5"/>
    <w:rsid w:val="005B5556"/>
    <w:rsid w:val="005B7DED"/>
    <w:rsid w:val="005C2690"/>
    <w:rsid w:val="005C527C"/>
    <w:rsid w:val="005C5856"/>
    <w:rsid w:val="005C79FA"/>
    <w:rsid w:val="005D48A6"/>
    <w:rsid w:val="005D4B2D"/>
    <w:rsid w:val="005D50A8"/>
    <w:rsid w:val="005E5350"/>
    <w:rsid w:val="005E6976"/>
    <w:rsid w:val="005E7CDF"/>
    <w:rsid w:val="005F04F7"/>
    <w:rsid w:val="005F257A"/>
    <w:rsid w:val="00601B26"/>
    <w:rsid w:val="0060362E"/>
    <w:rsid w:val="0060520F"/>
    <w:rsid w:val="00607033"/>
    <w:rsid w:val="006141BE"/>
    <w:rsid w:val="00620153"/>
    <w:rsid w:val="00624067"/>
    <w:rsid w:val="00627702"/>
    <w:rsid w:val="00630939"/>
    <w:rsid w:val="00631ECE"/>
    <w:rsid w:val="00633DC8"/>
    <w:rsid w:val="00635F86"/>
    <w:rsid w:val="00636B3E"/>
    <w:rsid w:val="0063718F"/>
    <w:rsid w:val="00637F6C"/>
    <w:rsid w:val="006400CD"/>
    <w:rsid w:val="00644846"/>
    <w:rsid w:val="00644950"/>
    <w:rsid w:val="00647125"/>
    <w:rsid w:val="00650E92"/>
    <w:rsid w:val="00651411"/>
    <w:rsid w:val="00651C8F"/>
    <w:rsid w:val="00651CFD"/>
    <w:rsid w:val="006531EC"/>
    <w:rsid w:val="006541BC"/>
    <w:rsid w:val="0065421C"/>
    <w:rsid w:val="00656405"/>
    <w:rsid w:val="00657B54"/>
    <w:rsid w:val="006643E4"/>
    <w:rsid w:val="006644D2"/>
    <w:rsid w:val="00664CCF"/>
    <w:rsid w:val="006664B2"/>
    <w:rsid w:val="00666959"/>
    <w:rsid w:val="00666F2C"/>
    <w:rsid w:val="006673AF"/>
    <w:rsid w:val="00670D6E"/>
    <w:rsid w:val="006739B1"/>
    <w:rsid w:val="00676BF6"/>
    <w:rsid w:val="0068639B"/>
    <w:rsid w:val="0069002C"/>
    <w:rsid w:val="00692AFB"/>
    <w:rsid w:val="00694BCB"/>
    <w:rsid w:val="00695395"/>
    <w:rsid w:val="006A1DFC"/>
    <w:rsid w:val="006A3EC1"/>
    <w:rsid w:val="006A4FF6"/>
    <w:rsid w:val="006A7245"/>
    <w:rsid w:val="006B1028"/>
    <w:rsid w:val="006B2635"/>
    <w:rsid w:val="006B4252"/>
    <w:rsid w:val="006B6C51"/>
    <w:rsid w:val="006C1B42"/>
    <w:rsid w:val="006C6562"/>
    <w:rsid w:val="006D24BA"/>
    <w:rsid w:val="006D2A98"/>
    <w:rsid w:val="006D5243"/>
    <w:rsid w:val="006D7B86"/>
    <w:rsid w:val="006E31FC"/>
    <w:rsid w:val="006E4052"/>
    <w:rsid w:val="006E4064"/>
    <w:rsid w:val="006F0BBE"/>
    <w:rsid w:val="006F1B66"/>
    <w:rsid w:val="006F37A7"/>
    <w:rsid w:val="006F4138"/>
    <w:rsid w:val="006F4E64"/>
    <w:rsid w:val="006F71FB"/>
    <w:rsid w:val="0070173B"/>
    <w:rsid w:val="00702F08"/>
    <w:rsid w:val="00703A17"/>
    <w:rsid w:val="00706137"/>
    <w:rsid w:val="00712C86"/>
    <w:rsid w:val="00713B71"/>
    <w:rsid w:val="00716481"/>
    <w:rsid w:val="00717EA8"/>
    <w:rsid w:val="00720CF2"/>
    <w:rsid w:val="00725867"/>
    <w:rsid w:val="00730A5F"/>
    <w:rsid w:val="007326AB"/>
    <w:rsid w:val="00736FD5"/>
    <w:rsid w:val="0074057C"/>
    <w:rsid w:val="007412CF"/>
    <w:rsid w:val="00742965"/>
    <w:rsid w:val="00745248"/>
    <w:rsid w:val="00746FC2"/>
    <w:rsid w:val="00757012"/>
    <w:rsid w:val="0076075D"/>
    <w:rsid w:val="00761F8E"/>
    <w:rsid w:val="0076224D"/>
    <w:rsid w:val="007622BA"/>
    <w:rsid w:val="0076491A"/>
    <w:rsid w:val="00766AE3"/>
    <w:rsid w:val="007675B8"/>
    <w:rsid w:val="00770494"/>
    <w:rsid w:val="00771E9D"/>
    <w:rsid w:val="0077414D"/>
    <w:rsid w:val="00774191"/>
    <w:rsid w:val="0077518E"/>
    <w:rsid w:val="00782A5B"/>
    <w:rsid w:val="0078666D"/>
    <w:rsid w:val="00791DFF"/>
    <w:rsid w:val="00792949"/>
    <w:rsid w:val="00794EE6"/>
    <w:rsid w:val="00795C95"/>
    <w:rsid w:val="00796473"/>
    <w:rsid w:val="007A0A09"/>
    <w:rsid w:val="007A1BBC"/>
    <w:rsid w:val="007A2AE9"/>
    <w:rsid w:val="007A3085"/>
    <w:rsid w:val="007A423B"/>
    <w:rsid w:val="007B11F1"/>
    <w:rsid w:val="007B3065"/>
    <w:rsid w:val="007B5E8D"/>
    <w:rsid w:val="007C0F72"/>
    <w:rsid w:val="007C5CA8"/>
    <w:rsid w:val="007D125A"/>
    <w:rsid w:val="007D1518"/>
    <w:rsid w:val="007D5123"/>
    <w:rsid w:val="007E2CFB"/>
    <w:rsid w:val="008006A7"/>
    <w:rsid w:val="00800951"/>
    <w:rsid w:val="00801007"/>
    <w:rsid w:val="00803FF5"/>
    <w:rsid w:val="0080661C"/>
    <w:rsid w:val="0081467B"/>
    <w:rsid w:val="00817B54"/>
    <w:rsid w:val="00820959"/>
    <w:rsid w:val="00820F3A"/>
    <w:rsid w:val="008235A3"/>
    <w:rsid w:val="00831A75"/>
    <w:rsid w:val="00850B22"/>
    <w:rsid w:val="008522AB"/>
    <w:rsid w:val="00854818"/>
    <w:rsid w:val="00854BD9"/>
    <w:rsid w:val="00863932"/>
    <w:rsid w:val="00863E11"/>
    <w:rsid w:val="00865A1C"/>
    <w:rsid w:val="00873110"/>
    <w:rsid w:val="0087357B"/>
    <w:rsid w:val="0087548B"/>
    <w:rsid w:val="00875ADB"/>
    <w:rsid w:val="008760EB"/>
    <w:rsid w:val="008763E0"/>
    <w:rsid w:val="0087765F"/>
    <w:rsid w:val="00877C5E"/>
    <w:rsid w:val="00881A2A"/>
    <w:rsid w:val="0088268B"/>
    <w:rsid w:val="0088749D"/>
    <w:rsid w:val="00890E49"/>
    <w:rsid w:val="0089193F"/>
    <w:rsid w:val="00891AE9"/>
    <w:rsid w:val="00893270"/>
    <w:rsid w:val="0089385F"/>
    <w:rsid w:val="00896409"/>
    <w:rsid w:val="00897EA7"/>
    <w:rsid w:val="008A1EDF"/>
    <w:rsid w:val="008A34EE"/>
    <w:rsid w:val="008A5FBD"/>
    <w:rsid w:val="008A7618"/>
    <w:rsid w:val="008B0CD2"/>
    <w:rsid w:val="008B2F24"/>
    <w:rsid w:val="008B31E5"/>
    <w:rsid w:val="008B3C9B"/>
    <w:rsid w:val="008B4A30"/>
    <w:rsid w:val="008B59A6"/>
    <w:rsid w:val="008B6AF4"/>
    <w:rsid w:val="008B6C73"/>
    <w:rsid w:val="008B7A77"/>
    <w:rsid w:val="008C0B57"/>
    <w:rsid w:val="008C3039"/>
    <w:rsid w:val="008C6A9E"/>
    <w:rsid w:val="008D2783"/>
    <w:rsid w:val="008D293F"/>
    <w:rsid w:val="008D4C89"/>
    <w:rsid w:val="008D5D3E"/>
    <w:rsid w:val="008D60B4"/>
    <w:rsid w:val="008E0946"/>
    <w:rsid w:val="008E0B3A"/>
    <w:rsid w:val="008E1AFD"/>
    <w:rsid w:val="008E1C74"/>
    <w:rsid w:val="008E3DEC"/>
    <w:rsid w:val="008E5362"/>
    <w:rsid w:val="008F0B7A"/>
    <w:rsid w:val="008F72B9"/>
    <w:rsid w:val="00902685"/>
    <w:rsid w:val="0090711A"/>
    <w:rsid w:val="00910A97"/>
    <w:rsid w:val="00911C8D"/>
    <w:rsid w:val="00912ED0"/>
    <w:rsid w:val="00923C87"/>
    <w:rsid w:val="00930E6B"/>
    <w:rsid w:val="00932E36"/>
    <w:rsid w:val="009356EB"/>
    <w:rsid w:val="009421A7"/>
    <w:rsid w:val="00942593"/>
    <w:rsid w:val="00944456"/>
    <w:rsid w:val="0094696E"/>
    <w:rsid w:val="009517DF"/>
    <w:rsid w:val="009538EB"/>
    <w:rsid w:val="009560A3"/>
    <w:rsid w:val="00962341"/>
    <w:rsid w:val="00962FFE"/>
    <w:rsid w:val="009631D2"/>
    <w:rsid w:val="00963314"/>
    <w:rsid w:val="009648C9"/>
    <w:rsid w:val="00971CE1"/>
    <w:rsid w:val="00972EC0"/>
    <w:rsid w:val="00973C99"/>
    <w:rsid w:val="00983CA7"/>
    <w:rsid w:val="00985A34"/>
    <w:rsid w:val="00990685"/>
    <w:rsid w:val="0099195F"/>
    <w:rsid w:val="00993A05"/>
    <w:rsid w:val="009A15B2"/>
    <w:rsid w:val="009B0028"/>
    <w:rsid w:val="009B1335"/>
    <w:rsid w:val="009B1AA8"/>
    <w:rsid w:val="009B558D"/>
    <w:rsid w:val="009B6F95"/>
    <w:rsid w:val="009B709D"/>
    <w:rsid w:val="009B79D2"/>
    <w:rsid w:val="009B7B7C"/>
    <w:rsid w:val="009C2C45"/>
    <w:rsid w:val="009C4BD2"/>
    <w:rsid w:val="009C52E8"/>
    <w:rsid w:val="009D318C"/>
    <w:rsid w:val="009D3B0D"/>
    <w:rsid w:val="009D6DAE"/>
    <w:rsid w:val="009E1D82"/>
    <w:rsid w:val="009E2AE6"/>
    <w:rsid w:val="009E4C24"/>
    <w:rsid w:val="009F00A7"/>
    <w:rsid w:val="009F05D2"/>
    <w:rsid w:val="009F34EE"/>
    <w:rsid w:val="009F47A0"/>
    <w:rsid w:val="009F5852"/>
    <w:rsid w:val="009F6417"/>
    <w:rsid w:val="009F6960"/>
    <w:rsid w:val="00A0048A"/>
    <w:rsid w:val="00A01958"/>
    <w:rsid w:val="00A01E6F"/>
    <w:rsid w:val="00A037C6"/>
    <w:rsid w:val="00A06554"/>
    <w:rsid w:val="00A1103C"/>
    <w:rsid w:val="00A14D69"/>
    <w:rsid w:val="00A168AE"/>
    <w:rsid w:val="00A20BFB"/>
    <w:rsid w:val="00A21DAC"/>
    <w:rsid w:val="00A25006"/>
    <w:rsid w:val="00A27512"/>
    <w:rsid w:val="00A27A64"/>
    <w:rsid w:val="00A27E22"/>
    <w:rsid w:val="00A30367"/>
    <w:rsid w:val="00A36669"/>
    <w:rsid w:val="00A41047"/>
    <w:rsid w:val="00A417E3"/>
    <w:rsid w:val="00A43AD5"/>
    <w:rsid w:val="00A50E72"/>
    <w:rsid w:val="00A535BE"/>
    <w:rsid w:val="00A55D21"/>
    <w:rsid w:val="00A5692F"/>
    <w:rsid w:val="00A62954"/>
    <w:rsid w:val="00A70FDD"/>
    <w:rsid w:val="00A72287"/>
    <w:rsid w:val="00A75D2A"/>
    <w:rsid w:val="00A812A0"/>
    <w:rsid w:val="00A9078F"/>
    <w:rsid w:val="00A954C0"/>
    <w:rsid w:val="00A97C2A"/>
    <w:rsid w:val="00AA02F1"/>
    <w:rsid w:val="00AA1612"/>
    <w:rsid w:val="00AA1F3C"/>
    <w:rsid w:val="00AA2196"/>
    <w:rsid w:val="00AA3338"/>
    <w:rsid w:val="00AA6B8C"/>
    <w:rsid w:val="00AB1F7A"/>
    <w:rsid w:val="00AB4D50"/>
    <w:rsid w:val="00AD29F7"/>
    <w:rsid w:val="00AD4002"/>
    <w:rsid w:val="00AD56E2"/>
    <w:rsid w:val="00AD6CD4"/>
    <w:rsid w:val="00AE0AC1"/>
    <w:rsid w:val="00AE0C33"/>
    <w:rsid w:val="00AE147E"/>
    <w:rsid w:val="00AE1A30"/>
    <w:rsid w:val="00AE1FCC"/>
    <w:rsid w:val="00AE3B3C"/>
    <w:rsid w:val="00AE4696"/>
    <w:rsid w:val="00AE657B"/>
    <w:rsid w:val="00AE743D"/>
    <w:rsid w:val="00AF16C4"/>
    <w:rsid w:val="00AF5110"/>
    <w:rsid w:val="00AF520D"/>
    <w:rsid w:val="00AF5395"/>
    <w:rsid w:val="00B001C5"/>
    <w:rsid w:val="00B037DD"/>
    <w:rsid w:val="00B123FA"/>
    <w:rsid w:val="00B14B9B"/>
    <w:rsid w:val="00B156C1"/>
    <w:rsid w:val="00B24E07"/>
    <w:rsid w:val="00B2794E"/>
    <w:rsid w:val="00B27A39"/>
    <w:rsid w:val="00B3125D"/>
    <w:rsid w:val="00B3497E"/>
    <w:rsid w:val="00B40E20"/>
    <w:rsid w:val="00B44FC2"/>
    <w:rsid w:val="00B450DE"/>
    <w:rsid w:val="00B50CD5"/>
    <w:rsid w:val="00B55147"/>
    <w:rsid w:val="00B56861"/>
    <w:rsid w:val="00B57F6C"/>
    <w:rsid w:val="00B60443"/>
    <w:rsid w:val="00B60D80"/>
    <w:rsid w:val="00B64B5C"/>
    <w:rsid w:val="00B714C3"/>
    <w:rsid w:val="00B7720C"/>
    <w:rsid w:val="00B77E15"/>
    <w:rsid w:val="00B80A40"/>
    <w:rsid w:val="00B81EBC"/>
    <w:rsid w:val="00B81FA4"/>
    <w:rsid w:val="00B82153"/>
    <w:rsid w:val="00B83304"/>
    <w:rsid w:val="00B84F31"/>
    <w:rsid w:val="00B86B86"/>
    <w:rsid w:val="00B87A5B"/>
    <w:rsid w:val="00B87FA7"/>
    <w:rsid w:val="00B94190"/>
    <w:rsid w:val="00B95771"/>
    <w:rsid w:val="00B95F57"/>
    <w:rsid w:val="00BA1D53"/>
    <w:rsid w:val="00BA239C"/>
    <w:rsid w:val="00BA2B51"/>
    <w:rsid w:val="00BA525B"/>
    <w:rsid w:val="00BB0105"/>
    <w:rsid w:val="00BB0504"/>
    <w:rsid w:val="00BB1466"/>
    <w:rsid w:val="00BB4323"/>
    <w:rsid w:val="00BB6EE6"/>
    <w:rsid w:val="00BB7B79"/>
    <w:rsid w:val="00BC1103"/>
    <w:rsid w:val="00BC2B15"/>
    <w:rsid w:val="00BC357B"/>
    <w:rsid w:val="00BC42DF"/>
    <w:rsid w:val="00BC5A68"/>
    <w:rsid w:val="00BD157D"/>
    <w:rsid w:val="00BD637D"/>
    <w:rsid w:val="00BE3CA6"/>
    <w:rsid w:val="00BE7399"/>
    <w:rsid w:val="00BF250E"/>
    <w:rsid w:val="00BF3389"/>
    <w:rsid w:val="00BF717A"/>
    <w:rsid w:val="00C001C0"/>
    <w:rsid w:val="00C020D6"/>
    <w:rsid w:val="00C02634"/>
    <w:rsid w:val="00C051CC"/>
    <w:rsid w:val="00C102FD"/>
    <w:rsid w:val="00C10C7B"/>
    <w:rsid w:val="00C13D1D"/>
    <w:rsid w:val="00C162EC"/>
    <w:rsid w:val="00C220AE"/>
    <w:rsid w:val="00C22293"/>
    <w:rsid w:val="00C2268B"/>
    <w:rsid w:val="00C26F3F"/>
    <w:rsid w:val="00C31721"/>
    <w:rsid w:val="00C325CE"/>
    <w:rsid w:val="00C33345"/>
    <w:rsid w:val="00C36DFA"/>
    <w:rsid w:val="00C37E04"/>
    <w:rsid w:val="00C40A0A"/>
    <w:rsid w:val="00C44E06"/>
    <w:rsid w:val="00C4517A"/>
    <w:rsid w:val="00C46B91"/>
    <w:rsid w:val="00C51140"/>
    <w:rsid w:val="00C516E0"/>
    <w:rsid w:val="00C63C65"/>
    <w:rsid w:val="00C649CA"/>
    <w:rsid w:val="00C66C22"/>
    <w:rsid w:val="00C670EF"/>
    <w:rsid w:val="00C70DBF"/>
    <w:rsid w:val="00C7172A"/>
    <w:rsid w:val="00C73D34"/>
    <w:rsid w:val="00C75162"/>
    <w:rsid w:val="00C803F3"/>
    <w:rsid w:val="00C81617"/>
    <w:rsid w:val="00C817ED"/>
    <w:rsid w:val="00C83F9F"/>
    <w:rsid w:val="00C93956"/>
    <w:rsid w:val="00C941C3"/>
    <w:rsid w:val="00C96F28"/>
    <w:rsid w:val="00C97248"/>
    <w:rsid w:val="00CA0103"/>
    <w:rsid w:val="00CA09C7"/>
    <w:rsid w:val="00CA1777"/>
    <w:rsid w:val="00CA7450"/>
    <w:rsid w:val="00CB0985"/>
    <w:rsid w:val="00CB25C8"/>
    <w:rsid w:val="00CB5B47"/>
    <w:rsid w:val="00CC292C"/>
    <w:rsid w:val="00CC3FBA"/>
    <w:rsid w:val="00CC795C"/>
    <w:rsid w:val="00CD21A5"/>
    <w:rsid w:val="00CD2FDE"/>
    <w:rsid w:val="00CE053F"/>
    <w:rsid w:val="00CE15BD"/>
    <w:rsid w:val="00CE2FEB"/>
    <w:rsid w:val="00CE3C5C"/>
    <w:rsid w:val="00CE521B"/>
    <w:rsid w:val="00CE752F"/>
    <w:rsid w:val="00CE768F"/>
    <w:rsid w:val="00CF4B24"/>
    <w:rsid w:val="00D01497"/>
    <w:rsid w:val="00D029AE"/>
    <w:rsid w:val="00D0490A"/>
    <w:rsid w:val="00D04C60"/>
    <w:rsid w:val="00D050D2"/>
    <w:rsid w:val="00D06407"/>
    <w:rsid w:val="00D14B24"/>
    <w:rsid w:val="00D1530D"/>
    <w:rsid w:val="00D224C5"/>
    <w:rsid w:val="00D2254B"/>
    <w:rsid w:val="00D23C64"/>
    <w:rsid w:val="00D2667F"/>
    <w:rsid w:val="00D3516D"/>
    <w:rsid w:val="00D36C31"/>
    <w:rsid w:val="00D37A4C"/>
    <w:rsid w:val="00D419E5"/>
    <w:rsid w:val="00D41FE1"/>
    <w:rsid w:val="00D4242C"/>
    <w:rsid w:val="00D43E33"/>
    <w:rsid w:val="00D45B4D"/>
    <w:rsid w:val="00D45F5E"/>
    <w:rsid w:val="00D520FB"/>
    <w:rsid w:val="00D52581"/>
    <w:rsid w:val="00D55A78"/>
    <w:rsid w:val="00D5618F"/>
    <w:rsid w:val="00D5793C"/>
    <w:rsid w:val="00D627DD"/>
    <w:rsid w:val="00D64DD3"/>
    <w:rsid w:val="00D650FD"/>
    <w:rsid w:val="00D65526"/>
    <w:rsid w:val="00D80529"/>
    <w:rsid w:val="00D80F1A"/>
    <w:rsid w:val="00D843DF"/>
    <w:rsid w:val="00D84E7F"/>
    <w:rsid w:val="00D858C7"/>
    <w:rsid w:val="00D90C2D"/>
    <w:rsid w:val="00D911F9"/>
    <w:rsid w:val="00D956FD"/>
    <w:rsid w:val="00DA07DE"/>
    <w:rsid w:val="00DA1101"/>
    <w:rsid w:val="00DA4605"/>
    <w:rsid w:val="00DA4DDD"/>
    <w:rsid w:val="00DA5EE4"/>
    <w:rsid w:val="00DA6F3B"/>
    <w:rsid w:val="00DA7394"/>
    <w:rsid w:val="00DB00FB"/>
    <w:rsid w:val="00DB287F"/>
    <w:rsid w:val="00DB51D6"/>
    <w:rsid w:val="00DC3760"/>
    <w:rsid w:val="00DC611F"/>
    <w:rsid w:val="00DC72D6"/>
    <w:rsid w:val="00DD01A3"/>
    <w:rsid w:val="00DD5407"/>
    <w:rsid w:val="00DD7270"/>
    <w:rsid w:val="00DD77AF"/>
    <w:rsid w:val="00DE6E23"/>
    <w:rsid w:val="00DF5FAA"/>
    <w:rsid w:val="00DF7CC5"/>
    <w:rsid w:val="00E00D4D"/>
    <w:rsid w:val="00E02F18"/>
    <w:rsid w:val="00E03523"/>
    <w:rsid w:val="00E04D51"/>
    <w:rsid w:val="00E06CFB"/>
    <w:rsid w:val="00E10132"/>
    <w:rsid w:val="00E12DBD"/>
    <w:rsid w:val="00E12E5A"/>
    <w:rsid w:val="00E131AA"/>
    <w:rsid w:val="00E13FAD"/>
    <w:rsid w:val="00E148DD"/>
    <w:rsid w:val="00E1498A"/>
    <w:rsid w:val="00E23B45"/>
    <w:rsid w:val="00E2583E"/>
    <w:rsid w:val="00E2772E"/>
    <w:rsid w:val="00E30213"/>
    <w:rsid w:val="00E3193A"/>
    <w:rsid w:val="00E319F4"/>
    <w:rsid w:val="00E33C74"/>
    <w:rsid w:val="00E33E49"/>
    <w:rsid w:val="00E4276D"/>
    <w:rsid w:val="00E43912"/>
    <w:rsid w:val="00E45443"/>
    <w:rsid w:val="00E45BF9"/>
    <w:rsid w:val="00E500DC"/>
    <w:rsid w:val="00E50885"/>
    <w:rsid w:val="00E524D0"/>
    <w:rsid w:val="00E53D2A"/>
    <w:rsid w:val="00E55A5D"/>
    <w:rsid w:val="00E55EB4"/>
    <w:rsid w:val="00E56508"/>
    <w:rsid w:val="00E57CC7"/>
    <w:rsid w:val="00E621EE"/>
    <w:rsid w:val="00E626C2"/>
    <w:rsid w:val="00E633E2"/>
    <w:rsid w:val="00E64878"/>
    <w:rsid w:val="00E656AC"/>
    <w:rsid w:val="00E73D4A"/>
    <w:rsid w:val="00E74C01"/>
    <w:rsid w:val="00E77449"/>
    <w:rsid w:val="00E775B0"/>
    <w:rsid w:val="00E8094F"/>
    <w:rsid w:val="00E80A79"/>
    <w:rsid w:val="00E80B4C"/>
    <w:rsid w:val="00E80C31"/>
    <w:rsid w:val="00E8619E"/>
    <w:rsid w:val="00E90379"/>
    <w:rsid w:val="00E94C69"/>
    <w:rsid w:val="00E97D50"/>
    <w:rsid w:val="00EA159C"/>
    <w:rsid w:val="00EA613B"/>
    <w:rsid w:val="00EB6D33"/>
    <w:rsid w:val="00EC0107"/>
    <w:rsid w:val="00EC0A07"/>
    <w:rsid w:val="00EC2FD0"/>
    <w:rsid w:val="00EC5A4A"/>
    <w:rsid w:val="00ED26C1"/>
    <w:rsid w:val="00ED27A4"/>
    <w:rsid w:val="00EE0427"/>
    <w:rsid w:val="00EE4052"/>
    <w:rsid w:val="00EE4A92"/>
    <w:rsid w:val="00EE53FC"/>
    <w:rsid w:val="00EF2816"/>
    <w:rsid w:val="00EF3D4F"/>
    <w:rsid w:val="00EF4937"/>
    <w:rsid w:val="00EF5EFB"/>
    <w:rsid w:val="00F067CA"/>
    <w:rsid w:val="00F072BC"/>
    <w:rsid w:val="00F126BE"/>
    <w:rsid w:val="00F12C97"/>
    <w:rsid w:val="00F138FF"/>
    <w:rsid w:val="00F13E74"/>
    <w:rsid w:val="00F17692"/>
    <w:rsid w:val="00F219E7"/>
    <w:rsid w:val="00F24C88"/>
    <w:rsid w:val="00F25E64"/>
    <w:rsid w:val="00F26E5D"/>
    <w:rsid w:val="00F32305"/>
    <w:rsid w:val="00F36EE7"/>
    <w:rsid w:val="00F43ADD"/>
    <w:rsid w:val="00F44D0A"/>
    <w:rsid w:val="00F47645"/>
    <w:rsid w:val="00F51C7F"/>
    <w:rsid w:val="00F53D06"/>
    <w:rsid w:val="00F55BEE"/>
    <w:rsid w:val="00F634B5"/>
    <w:rsid w:val="00F63E81"/>
    <w:rsid w:val="00F653F0"/>
    <w:rsid w:val="00F67212"/>
    <w:rsid w:val="00F67C6D"/>
    <w:rsid w:val="00F67E05"/>
    <w:rsid w:val="00F73F0F"/>
    <w:rsid w:val="00F742E3"/>
    <w:rsid w:val="00F75FE2"/>
    <w:rsid w:val="00F7736E"/>
    <w:rsid w:val="00F81B32"/>
    <w:rsid w:val="00F82C68"/>
    <w:rsid w:val="00F859F3"/>
    <w:rsid w:val="00F86025"/>
    <w:rsid w:val="00F87777"/>
    <w:rsid w:val="00F91104"/>
    <w:rsid w:val="00F9486D"/>
    <w:rsid w:val="00F95912"/>
    <w:rsid w:val="00F96123"/>
    <w:rsid w:val="00FA062A"/>
    <w:rsid w:val="00FA31AE"/>
    <w:rsid w:val="00FA6A76"/>
    <w:rsid w:val="00FA7A83"/>
    <w:rsid w:val="00FB06DD"/>
    <w:rsid w:val="00FB1B5D"/>
    <w:rsid w:val="00FB2286"/>
    <w:rsid w:val="00FB4CDD"/>
    <w:rsid w:val="00FB5141"/>
    <w:rsid w:val="00FC2D31"/>
    <w:rsid w:val="00FD15A2"/>
    <w:rsid w:val="00FD4D44"/>
    <w:rsid w:val="00FE10B7"/>
    <w:rsid w:val="00FE4724"/>
    <w:rsid w:val="00FE62CD"/>
    <w:rsid w:val="00FE6FF0"/>
    <w:rsid w:val="00FF4B16"/>
    <w:rsid w:val="00FF5407"/>
    <w:rsid w:val="00FF64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B8F70"/>
  <w15:docId w15:val="{B1038288-EE22-4CD8-BAE0-A6553123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097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B4D50"/>
    <w:pPr>
      <w:spacing w:before="100" w:beforeAutospacing="1" w:after="100" w:afterAutospacing="1" w:line="240" w:lineRule="auto"/>
      <w:ind w:left="0" w:firstLine="0"/>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2F7E12"/>
    <w:rPr>
      <w:color w:val="0563C1"/>
      <w:u w:val="single"/>
    </w:rPr>
  </w:style>
  <w:style w:type="paragraph" w:styleId="NormalWeb">
    <w:name w:val="Normal (Web)"/>
    <w:basedOn w:val="Normal"/>
    <w:uiPriority w:val="99"/>
    <w:unhideWhenUsed/>
    <w:rsid w:val="00AE1A30"/>
    <w:pPr>
      <w:spacing w:before="100" w:beforeAutospacing="1" w:after="100" w:afterAutospacing="1" w:line="240" w:lineRule="auto"/>
      <w:ind w:left="0" w:firstLine="0"/>
    </w:pPr>
    <w:rPr>
      <w:rFonts w:ascii="Calibri" w:hAnsi="Calibri" w:cs="Calibri"/>
      <w:lang w:eastAsia="en-GB"/>
    </w:rPr>
  </w:style>
  <w:style w:type="character" w:customStyle="1" w:styleId="normaltextrun1">
    <w:name w:val="normaltextrun1"/>
    <w:basedOn w:val="DefaultParagraphFont"/>
    <w:rsid w:val="00545852"/>
  </w:style>
  <w:style w:type="character" w:customStyle="1" w:styleId="eop">
    <w:name w:val="eop"/>
    <w:basedOn w:val="DefaultParagraphFont"/>
    <w:rsid w:val="00545852"/>
  </w:style>
  <w:style w:type="character" w:customStyle="1" w:styleId="normaltextrun">
    <w:name w:val="normaltextrun"/>
    <w:basedOn w:val="DefaultParagraphFont"/>
    <w:rsid w:val="00545852"/>
  </w:style>
  <w:style w:type="character" w:customStyle="1" w:styleId="Heading2Char">
    <w:name w:val="Heading 2 Char"/>
    <w:basedOn w:val="DefaultParagraphFont"/>
    <w:link w:val="Heading2"/>
    <w:uiPriority w:val="9"/>
    <w:rsid w:val="00AB4D50"/>
    <w:rPr>
      <w:rFonts w:ascii="Calibri" w:eastAsiaTheme="minorHAnsi" w:hAnsi="Calibri" w:cs="Calibri"/>
      <w:b/>
      <w:bCs/>
      <w:sz w:val="36"/>
      <w:szCs w:val="36"/>
      <w:lang w:eastAsia="en-GB"/>
    </w:rPr>
  </w:style>
  <w:style w:type="paragraph" w:customStyle="1" w:styleId="Default">
    <w:name w:val="Default"/>
    <w:uiPriority w:val="99"/>
    <w:rsid w:val="00AA333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00816"/>
    <w:rPr>
      <w:color w:val="954F72" w:themeColor="followedHyperlink"/>
      <w:u w:val="single"/>
    </w:rPr>
  </w:style>
  <w:style w:type="character" w:styleId="UnresolvedMention">
    <w:name w:val="Unresolved Mention"/>
    <w:basedOn w:val="DefaultParagraphFont"/>
    <w:uiPriority w:val="99"/>
    <w:semiHidden/>
    <w:unhideWhenUsed/>
    <w:rsid w:val="007412CF"/>
    <w:rPr>
      <w:color w:val="605E5C"/>
      <w:shd w:val="clear" w:color="auto" w:fill="E1DFDD"/>
    </w:rPr>
  </w:style>
  <w:style w:type="character" w:customStyle="1" w:styleId="Heading1Char">
    <w:name w:val="Heading 1 Char"/>
    <w:basedOn w:val="DefaultParagraphFont"/>
    <w:link w:val="Heading1"/>
    <w:uiPriority w:val="9"/>
    <w:rsid w:val="000970E1"/>
    <w:rPr>
      <w:rFonts w:asciiTheme="majorHAnsi" w:eastAsiaTheme="majorEastAsia" w:hAnsiTheme="majorHAnsi" w:cstheme="majorBidi"/>
      <w:color w:val="2E74B5" w:themeColor="accent1" w:themeShade="BF"/>
      <w:sz w:val="32"/>
      <w:szCs w:val="32"/>
      <w:lang w:eastAsia="en-US"/>
    </w:rPr>
  </w:style>
  <w:style w:type="character" w:styleId="CommentReference">
    <w:name w:val="annotation reference"/>
    <w:basedOn w:val="DefaultParagraphFont"/>
    <w:uiPriority w:val="99"/>
    <w:semiHidden/>
    <w:unhideWhenUsed/>
    <w:rsid w:val="009C4BD2"/>
    <w:rPr>
      <w:sz w:val="16"/>
      <w:szCs w:val="16"/>
    </w:rPr>
  </w:style>
  <w:style w:type="paragraph" w:styleId="CommentText">
    <w:name w:val="annotation text"/>
    <w:basedOn w:val="Normal"/>
    <w:link w:val="CommentTextChar"/>
    <w:semiHidden/>
    <w:unhideWhenUsed/>
    <w:rsid w:val="009C4BD2"/>
    <w:pPr>
      <w:spacing w:after="0" w:line="240" w:lineRule="auto"/>
      <w:ind w:left="0" w:firstLine="0"/>
    </w:pPr>
    <w:rPr>
      <w:rFonts w:ascii="Calibri" w:hAnsi="Calibri" w:cs="Calibri"/>
      <w:sz w:val="20"/>
      <w:szCs w:val="20"/>
      <w:lang w:eastAsia="en-GB"/>
    </w:rPr>
  </w:style>
  <w:style w:type="character" w:customStyle="1" w:styleId="CommentTextChar">
    <w:name w:val="Comment Text Char"/>
    <w:basedOn w:val="DefaultParagraphFont"/>
    <w:link w:val="CommentText"/>
    <w:semiHidden/>
    <w:rsid w:val="009C4BD2"/>
    <w:rPr>
      <w:rFonts w:ascii="Calibri" w:eastAsiaTheme="minorHAnsi" w:hAnsi="Calibri" w:cs="Calibri"/>
      <w:sz w:val="20"/>
      <w:szCs w:val="20"/>
      <w:lang w:eastAsia="en-GB"/>
    </w:rPr>
  </w:style>
  <w:style w:type="paragraph" w:customStyle="1" w:styleId="paragraph">
    <w:name w:val="paragraph"/>
    <w:basedOn w:val="Normal"/>
    <w:uiPriority w:val="99"/>
    <w:rsid w:val="00BA1D53"/>
    <w:pPr>
      <w:spacing w:after="0" w:line="240" w:lineRule="auto"/>
      <w:ind w:left="0" w:firstLine="0"/>
    </w:pPr>
    <w:rPr>
      <w:rFonts w:ascii="Calibri" w:hAnsi="Calibri" w:cs="Calibri"/>
      <w:lang w:eastAsia="en-GB"/>
    </w:rPr>
  </w:style>
  <w:style w:type="character" w:styleId="Strong">
    <w:name w:val="Strong"/>
    <w:basedOn w:val="DefaultParagraphFont"/>
    <w:uiPriority w:val="22"/>
    <w:qFormat/>
    <w:rsid w:val="006D5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760">
      <w:bodyDiv w:val="1"/>
      <w:marLeft w:val="0"/>
      <w:marRight w:val="0"/>
      <w:marTop w:val="0"/>
      <w:marBottom w:val="0"/>
      <w:divBdr>
        <w:top w:val="none" w:sz="0" w:space="0" w:color="auto"/>
        <w:left w:val="none" w:sz="0" w:space="0" w:color="auto"/>
        <w:bottom w:val="none" w:sz="0" w:space="0" w:color="auto"/>
        <w:right w:val="none" w:sz="0" w:space="0" w:color="auto"/>
      </w:divBdr>
    </w:div>
    <w:div w:id="76177615">
      <w:bodyDiv w:val="1"/>
      <w:marLeft w:val="0"/>
      <w:marRight w:val="0"/>
      <w:marTop w:val="0"/>
      <w:marBottom w:val="0"/>
      <w:divBdr>
        <w:top w:val="none" w:sz="0" w:space="0" w:color="auto"/>
        <w:left w:val="none" w:sz="0" w:space="0" w:color="auto"/>
        <w:bottom w:val="none" w:sz="0" w:space="0" w:color="auto"/>
        <w:right w:val="none" w:sz="0" w:space="0" w:color="auto"/>
      </w:divBdr>
    </w:div>
    <w:div w:id="100884525">
      <w:bodyDiv w:val="1"/>
      <w:marLeft w:val="0"/>
      <w:marRight w:val="0"/>
      <w:marTop w:val="0"/>
      <w:marBottom w:val="0"/>
      <w:divBdr>
        <w:top w:val="none" w:sz="0" w:space="0" w:color="auto"/>
        <w:left w:val="none" w:sz="0" w:space="0" w:color="auto"/>
        <w:bottom w:val="none" w:sz="0" w:space="0" w:color="auto"/>
        <w:right w:val="none" w:sz="0" w:space="0" w:color="auto"/>
      </w:divBdr>
    </w:div>
    <w:div w:id="141512052">
      <w:bodyDiv w:val="1"/>
      <w:marLeft w:val="0"/>
      <w:marRight w:val="0"/>
      <w:marTop w:val="0"/>
      <w:marBottom w:val="0"/>
      <w:divBdr>
        <w:top w:val="none" w:sz="0" w:space="0" w:color="auto"/>
        <w:left w:val="none" w:sz="0" w:space="0" w:color="auto"/>
        <w:bottom w:val="none" w:sz="0" w:space="0" w:color="auto"/>
        <w:right w:val="none" w:sz="0" w:space="0" w:color="auto"/>
      </w:divBdr>
    </w:div>
    <w:div w:id="163282211">
      <w:bodyDiv w:val="1"/>
      <w:marLeft w:val="0"/>
      <w:marRight w:val="0"/>
      <w:marTop w:val="0"/>
      <w:marBottom w:val="0"/>
      <w:divBdr>
        <w:top w:val="none" w:sz="0" w:space="0" w:color="auto"/>
        <w:left w:val="none" w:sz="0" w:space="0" w:color="auto"/>
        <w:bottom w:val="none" w:sz="0" w:space="0" w:color="auto"/>
        <w:right w:val="none" w:sz="0" w:space="0" w:color="auto"/>
      </w:divBdr>
    </w:div>
    <w:div w:id="257448384">
      <w:bodyDiv w:val="1"/>
      <w:marLeft w:val="0"/>
      <w:marRight w:val="0"/>
      <w:marTop w:val="0"/>
      <w:marBottom w:val="0"/>
      <w:divBdr>
        <w:top w:val="none" w:sz="0" w:space="0" w:color="auto"/>
        <w:left w:val="none" w:sz="0" w:space="0" w:color="auto"/>
        <w:bottom w:val="none" w:sz="0" w:space="0" w:color="auto"/>
        <w:right w:val="none" w:sz="0" w:space="0" w:color="auto"/>
      </w:divBdr>
    </w:div>
    <w:div w:id="274557274">
      <w:bodyDiv w:val="1"/>
      <w:marLeft w:val="0"/>
      <w:marRight w:val="0"/>
      <w:marTop w:val="0"/>
      <w:marBottom w:val="0"/>
      <w:divBdr>
        <w:top w:val="none" w:sz="0" w:space="0" w:color="auto"/>
        <w:left w:val="none" w:sz="0" w:space="0" w:color="auto"/>
        <w:bottom w:val="none" w:sz="0" w:space="0" w:color="auto"/>
        <w:right w:val="none" w:sz="0" w:space="0" w:color="auto"/>
      </w:divBdr>
    </w:div>
    <w:div w:id="336461996">
      <w:bodyDiv w:val="1"/>
      <w:marLeft w:val="0"/>
      <w:marRight w:val="0"/>
      <w:marTop w:val="0"/>
      <w:marBottom w:val="0"/>
      <w:divBdr>
        <w:top w:val="none" w:sz="0" w:space="0" w:color="auto"/>
        <w:left w:val="none" w:sz="0" w:space="0" w:color="auto"/>
        <w:bottom w:val="none" w:sz="0" w:space="0" w:color="auto"/>
        <w:right w:val="none" w:sz="0" w:space="0" w:color="auto"/>
      </w:divBdr>
    </w:div>
    <w:div w:id="352532466">
      <w:bodyDiv w:val="1"/>
      <w:marLeft w:val="0"/>
      <w:marRight w:val="0"/>
      <w:marTop w:val="0"/>
      <w:marBottom w:val="0"/>
      <w:divBdr>
        <w:top w:val="none" w:sz="0" w:space="0" w:color="auto"/>
        <w:left w:val="none" w:sz="0" w:space="0" w:color="auto"/>
        <w:bottom w:val="none" w:sz="0" w:space="0" w:color="auto"/>
        <w:right w:val="none" w:sz="0" w:space="0" w:color="auto"/>
      </w:divBdr>
    </w:div>
    <w:div w:id="586379666">
      <w:bodyDiv w:val="1"/>
      <w:marLeft w:val="0"/>
      <w:marRight w:val="0"/>
      <w:marTop w:val="0"/>
      <w:marBottom w:val="0"/>
      <w:divBdr>
        <w:top w:val="none" w:sz="0" w:space="0" w:color="auto"/>
        <w:left w:val="none" w:sz="0" w:space="0" w:color="auto"/>
        <w:bottom w:val="none" w:sz="0" w:space="0" w:color="auto"/>
        <w:right w:val="none" w:sz="0" w:space="0" w:color="auto"/>
      </w:divBdr>
    </w:div>
    <w:div w:id="606156808">
      <w:bodyDiv w:val="1"/>
      <w:marLeft w:val="0"/>
      <w:marRight w:val="0"/>
      <w:marTop w:val="0"/>
      <w:marBottom w:val="0"/>
      <w:divBdr>
        <w:top w:val="none" w:sz="0" w:space="0" w:color="auto"/>
        <w:left w:val="none" w:sz="0" w:space="0" w:color="auto"/>
        <w:bottom w:val="none" w:sz="0" w:space="0" w:color="auto"/>
        <w:right w:val="none" w:sz="0" w:space="0" w:color="auto"/>
      </w:divBdr>
    </w:div>
    <w:div w:id="639505227">
      <w:bodyDiv w:val="1"/>
      <w:marLeft w:val="0"/>
      <w:marRight w:val="0"/>
      <w:marTop w:val="0"/>
      <w:marBottom w:val="0"/>
      <w:divBdr>
        <w:top w:val="none" w:sz="0" w:space="0" w:color="auto"/>
        <w:left w:val="none" w:sz="0" w:space="0" w:color="auto"/>
        <w:bottom w:val="none" w:sz="0" w:space="0" w:color="auto"/>
        <w:right w:val="none" w:sz="0" w:space="0" w:color="auto"/>
      </w:divBdr>
    </w:div>
    <w:div w:id="710376468">
      <w:bodyDiv w:val="1"/>
      <w:marLeft w:val="0"/>
      <w:marRight w:val="0"/>
      <w:marTop w:val="0"/>
      <w:marBottom w:val="0"/>
      <w:divBdr>
        <w:top w:val="none" w:sz="0" w:space="0" w:color="auto"/>
        <w:left w:val="none" w:sz="0" w:space="0" w:color="auto"/>
        <w:bottom w:val="none" w:sz="0" w:space="0" w:color="auto"/>
        <w:right w:val="none" w:sz="0" w:space="0" w:color="auto"/>
      </w:divBdr>
    </w:div>
    <w:div w:id="782504461">
      <w:bodyDiv w:val="1"/>
      <w:marLeft w:val="0"/>
      <w:marRight w:val="0"/>
      <w:marTop w:val="0"/>
      <w:marBottom w:val="0"/>
      <w:divBdr>
        <w:top w:val="none" w:sz="0" w:space="0" w:color="auto"/>
        <w:left w:val="none" w:sz="0" w:space="0" w:color="auto"/>
        <w:bottom w:val="none" w:sz="0" w:space="0" w:color="auto"/>
        <w:right w:val="none" w:sz="0" w:space="0" w:color="auto"/>
      </w:divBdr>
    </w:div>
    <w:div w:id="861434164">
      <w:bodyDiv w:val="1"/>
      <w:marLeft w:val="0"/>
      <w:marRight w:val="0"/>
      <w:marTop w:val="0"/>
      <w:marBottom w:val="0"/>
      <w:divBdr>
        <w:top w:val="none" w:sz="0" w:space="0" w:color="auto"/>
        <w:left w:val="none" w:sz="0" w:space="0" w:color="auto"/>
        <w:bottom w:val="none" w:sz="0" w:space="0" w:color="auto"/>
        <w:right w:val="none" w:sz="0" w:space="0" w:color="auto"/>
      </w:divBdr>
    </w:div>
    <w:div w:id="902174965">
      <w:bodyDiv w:val="1"/>
      <w:marLeft w:val="0"/>
      <w:marRight w:val="0"/>
      <w:marTop w:val="0"/>
      <w:marBottom w:val="0"/>
      <w:divBdr>
        <w:top w:val="none" w:sz="0" w:space="0" w:color="auto"/>
        <w:left w:val="none" w:sz="0" w:space="0" w:color="auto"/>
        <w:bottom w:val="none" w:sz="0" w:space="0" w:color="auto"/>
        <w:right w:val="none" w:sz="0" w:space="0" w:color="auto"/>
      </w:divBdr>
    </w:div>
    <w:div w:id="950085872">
      <w:bodyDiv w:val="1"/>
      <w:marLeft w:val="0"/>
      <w:marRight w:val="0"/>
      <w:marTop w:val="0"/>
      <w:marBottom w:val="0"/>
      <w:divBdr>
        <w:top w:val="none" w:sz="0" w:space="0" w:color="auto"/>
        <w:left w:val="none" w:sz="0" w:space="0" w:color="auto"/>
        <w:bottom w:val="none" w:sz="0" w:space="0" w:color="auto"/>
        <w:right w:val="none" w:sz="0" w:space="0" w:color="auto"/>
      </w:divBdr>
    </w:div>
    <w:div w:id="1072435411">
      <w:bodyDiv w:val="1"/>
      <w:marLeft w:val="0"/>
      <w:marRight w:val="0"/>
      <w:marTop w:val="0"/>
      <w:marBottom w:val="0"/>
      <w:divBdr>
        <w:top w:val="none" w:sz="0" w:space="0" w:color="auto"/>
        <w:left w:val="none" w:sz="0" w:space="0" w:color="auto"/>
        <w:bottom w:val="none" w:sz="0" w:space="0" w:color="auto"/>
        <w:right w:val="none" w:sz="0" w:space="0" w:color="auto"/>
      </w:divBdr>
    </w:div>
    <w:div w:id="1101144797">
      <w:bodyDiv w:val="1"/>
      <w:marLeft w:val="0"/>
      <w:marRight w:val="0"/>
      <w:marTop w:val="0"/>
      <w:marBottom w:val="0"/>
      <w:divBdr>
        <w:top w:val="none" w:sz="0" w:space="0" w:color="auto"/>
        <w:left w:val="none" w:sz="0" w:space="0" w:color="auto"/>
        <w:bottom w:val="none" w:sz="0" w:space="0" w:color="auto"/>
        <w:right w:val="none" w:sz="0" w:space="0" w:color="auto"/>
      </w:divBdr>
    </w:div>
    <w:div w:id="1133331444">
      <w:bodyDiv w:val="1"/>
      <w:marLeft w:val="0"/>
      <w:marRight w:val="0"/>
      <w:marTop w:val="0"/>
      <w:marBottom w:val="0"/>
      <w:divBdr>
        <w:top w:val="none" w:sz="0" w:space="0" w:color="auto"/>
        <w:left w:val="none" w:sz="0" w:space="0" w:color="auto"/>
        <w:bottom w:val="none" w:sz="0" w:space="0" w:color="auto"/>
        <w:right w:val="none" w:sz="0" w:space="0" w:color="auto"/>
      </w:divBdr>
    </w:div>
    <w:div w:id="114204028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07108211">
      <w:bodyDiv w:val="1"/>
      <w:marLeft w:val="0"/>
      <w:marRight w:val="0"/>
      <w:marTop w:val="0"/>
      <w:marBottom w:val="0"/>
      <w:divBdr>
        <w:top w:val="none" w:sz="0" w:space="0" w:color="auto"/>
        <w:left w:val="none" w:sz="0" w:space="0" w:color="auto"/>
        <w:bottom w:val="none" w:sz="0" w:space="0" w:color="auto"/>
        <w:right w:val="none" w:sz="0" w:space="0" w:color="auto"/>
      </w:divBdr>
    </w:div>
    <w:div w:id="1236550721">
      <w:bodyDiv w:val="1"/>
      <w:marLeft w:val="0"/>
      <w:marRight w:val="0"/>
      <w:marTop w:val="0"/>
      <w:marBottom w:val="0"/>
      <w:divBdr>
        <w:top w:val="none" w:sz="0" w:space="0" w:color="auto"/>
        <w:left w:val="none" w:sz="0" w:space="0" w:color="auto"/>
        <w:bottom w:val="none" w:sz="0" w:space="0" w:color="auto"/>
        <w:right w:val="none" w:sz="0" w:space="0" w:color="auto"/>
      </w:divBdr>
    </w:div>
    <w:div w:id="1257981430">
      <w:bodyDiv w:val="1"/>
      <w:marLeft w:val="0"/>
      <w:marRight w:val="0"/>
      <w:marTop w:val="0"/>
      <w:marBottom w:val="0"/>
      <w:divBdr>
        <w:top w:val="none" w:sz="0" w:space="0" w:color="auto"/>
        <w:left w:val="none" w:sz="0" w:space="0" w:color="auto"/>
        <w:bottom w:val="none" w:sz="0" w:space="0" w:color="auto"/>
        <w:right w:val="none" w:sz="0" w:space="0" w:color="auto"/>
      </w:divBdr>
    </w:div>
    <w:div w:id="1431974347">
      <w:bodyDiv w:val="1"/>
      <w:marLeft w:val="0"/>
      <w:marRight w:val="0"/>
      <w:marTop w:val="0"/>
      <w:marBottom w:val="0"/>
      <w:divBdr>
        <w:top w:val="none" w:sz="0" w:space="0" w:color="auto"/>
        <w:left w:val="none" w:sz="0" w:space="0" w:color="auto"/>
        <w:bottom w:val="none" w:sz="0" w:space="0" w:color="auto"/>
        <w:right w:val="none" w:sz="0" w:space="0" w:color="auto"/>
      </w:divBdr>
    </w:div>
    <w:div w:id="1518349668">
      <w:bodyDiv w:val="1"/>
      <w:marLeft w:val="0"/>
      <w:marRight w:val="0"/>
      <w:marTop w:val="0"/>
      <w:marBottom w:val="0"/>
      <w:divBdr>
        <w:top w:val="none" w:sz="0" w:space="0" w:color="auto"/>
        <w:left w:val="none" w:sz="0" w:space="0" w:color="auto"/>
        <w:bottom w:val="none" w:sz="0" w:space="0" w:color="auto"/>
        <w:right w:val="none" w:sz="0" w:space="0" w:color="auto"/>
      </w:divBdr>
    </w:div>
    <w:div w:id="1644771685">
      <w:bodyDiv w:val="1"/>
      <w:marLeft w:val="0"/>
      <w:marRight w:val="0"/>
      <w:marTop w:val="0"/>
      <w:marBottom w:val="0"/>
      <w:divBdr>
        <w:top w:val="none" w:sz="0" w:space="0" w:color="auto"/>
        <w:left w:val="none" w:sz="0" w:space="0" w:color="auto"/>
        <w:bottom w:val="none" w:sz="0" w:space="0" w:color="auto"/>
        <w:right w:val="none" w:sz="0" w:space="0" w:color="auto"/>
      </w:divBdr>
    </w:div>
    <w:div w:id="1685865009">
      <w:bodyDiv w:val="1"/>
      <w:marLeft w:val="0"/>
      <w:marRight w:val="0"/>
      <w:marTop w:val="0"/>
      <w:marBottom w:val="0"/>
      <w:divBdr>
        <w:top w:val="none" w:sz="0" w:space="0" w:color="auto"/>
        <w:left w:val="none" w:sz="0" w:space="0" w:color="auto"/>
        <w:bottom w:val="none" w:sz="0" w:space="0" w:color="auto"/>
        <w:right w:val="none" w:sz="0" w:space="0" w:color="auto"/>
      </w:divBdr>
    </w:div>
    <w:div w:id="1694989430">
      <w:bodyDiv w:val="1"/>
      <w:marLeft w:val="0"/>
      <w:marRight w:val="0"/>
      <w:marTop w:val="0"/>
      <w:marBottom w:val="0"/>
      <w:divBdr>
        <w:top w:val="none" w:sz="0" w:space="0" w:color="auto"/>
        <w:left w:val="none" w:sz="0" w:space="0" w:color="auto"/>
        <w:bottom w:val="none" w:sz="0" w:space="0" w:color="auto"/>
        <w:right w:val="none" w:sz="0" w:space="0" w:color="auto"/>
      </w:divBdr>
    </w:div>
    <w:div w:id="1886717382">
      <w:bodyDiv w:val="1"/>
      <w:marLeft w:val="0"/>
      <w:marRight w:val="0"/>
      <w:marTop w:val="0"/>
      <w:marBottom w:val="0"/>
      <w:divBdr>
        <w:top w:val="none" w:sz="0" w:space="0" w:color="auto"/>
        <w:left w:val="none" w:sz="0" w:space="0" w:color="auto"/>
        <w:bottom w:val="none" w:sz="0" w:space="0" w:color="auto"/>
        <w:right w:val="none" w:sz="0" w:space="0" w:color="auto"/>
      </w:divBdr>
    </w:div>
    <w:div w:id="2002192529">
      <w:bodyDiv w:val="1"/>
      <w:marLeft w:val="0"/>
      <w:marRight w:val="0"/>
      <w:marTop w:val="0"/>
      <w:marBottom w:val="0"/>
      <w:divBdr>
        <w:top w:val="none" w:sz="0" w:space="0" w:color="auto"/>
        <w:left w:val="none" w:sz="0" w:space="0" w:color="auto"/>
        <w:bottom w:val="none" w:sz="0" w:space="0" w:color="auto"/>
        <w:right w:val="none" w:sz="0" w:space="0" w:color="auto"/>
      </w:divBdr>
    </w:div>
    <w:div w:id="2053924617">
      <w:bodyDiv w:val="1"/>
      <w:marLeft w:val="0"/>
      <w:marRight w:val="0"/>
      <w:marTop w:val="0"/>
      <w:marBottom w:val="0"/>
      <w:divBdr>
        <w:top w:val="none" w:sz="0" w:space="0" w:color="auto"/>
        <w:left w:val="none" w:sz="0" w:space="0" w:color="auto"/>
        <w:bottom w:val="none" w:sz="0" w:space="0" w:color="auto"/>
        <w:right w:val="none" w:sz="0" w:space="0" w:color="auto"/>
      </w:divBdr>
    </w:div>
    <w:div w:id="21471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regulatory-services-submission-comprehensive-spending-review-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tect-eu.mimecast.com/s/Mn_OCDREWFBLZ7ocZ4f2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0VX7CBgE9cVXNxDfNnWn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ocal.gov.uk/very-high-alert-level-tier-3-regul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norris\Downloads\Member%20meeting%20repor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139A65BA9743548B8E82869583EEF8"/>
        <w:category>
          <w:name w:val="General"/>
          <w:gallery w:val="placeholder"/>
        </w:category>
        <w:types>
          <w:type w:val="bbPlcHdr"/>
        </w:types>
        <w:behaviors>
          <w:behavior w:val="content"/>
        </w:behaviors>
        <w:guid w:val="{1A981CBE-E5E6-41A4-A12B-533215B3D6AC}"/>
      </w:docPartPr>
      <w:docPartBody>
        <w:p w:rsidR="00B43AB2" w:rsidRDefault="00B60EFB">
          <w:pPr>
            <w:pStyle w:val="35139A65BA9743548B8E82869583EEF8"/>
          </w:pPr>
          <w:r w:rsidRPr="00FB1144">
            <w:rPr>
              <w:rStyle w:val="PlaceholderText"/>
            </w:rPr>
            <w:t>Click here to enter text.</w:t>
          </w:r>
        </w:p>
      </w:docPartBody>
    </w:docPart>
    <w:docPart>
      <w:docPartPr>
        <w:name w:val="D421CB5F5529477DB701E8F68F2F101E"/>
        <w:category>
          <w:name w:val="General"/>
          <w:gallery w:val="placeholder"/>
        </w:category>
        <w:types>
          <w:type w:val="bbPlcHdr"/>
        </w:types>
        <w:behaviors>
          <w:behavior w:val="content"/>
        </w:behaviors>
        <w:guid w:val="{D2839584-72E2-42E9-B828-94CFC3736437}"/>
      </w:docPartPr>
      <w:docPartBody>
        <w:p w:rsidR="00B43AB2" w:rsidRDefault="00B60EFB">
          <w:pPr>
            <w:pStyle w:val="D421CB5F5529477DB701E8F68F2F101E"/>
          </w:pPr>
          <w:r w:rsidRPr="00FB1144">
            <w:rPr>
              <w:rStyle w:val="PlaceholderText"/>
            </w:rPr>
            <w:t>Click here to enter text.</w:t>
          </w:r>
        </w:p>
      </w:docPartBody>
    </w:docPart>
    <w:docPart>
      <w:docPartPr>
        <w:name w:val="D095804EC2D24CD48495388B6292DC35"/>
        <w:category>
          <w:name w:val="General"/>
          <w:gallery w:val="placeholder"/>
        </w:category>
        <w:types>
          <w:type w:val="bbPlcHdr"/>
        </w:types>
        <w:behaviors>
          <w:behavior w:val="content"/>
        </w:behaviors>
        <w:guid w:val="{B35073DD-996A-414F-80C6-CAA5A7664DA6}"/>
      </w:docPartPr>
      <w:docPartBody>
        <w:p w:rsidR="00B43AB2" w:rsidRDefault="00B60EFB">
          <w:pPr>
            <w:pStyle w:val="D095804EC2D24CD48495388B6292DC35"/>
          </w:pPr>
          <w:r w:rsidRPr="00002B3A">
            <w:rPr>
              <w:rStyle w:val="PlaceholderText"/>
            </w:rPr>
            <w:t>Choose an item.</w:t>
          </w:r>
        </w:p>
      </w:docPartBody>
    </w:docPart>
    <w:docPart>
      <w:docPartPr>
        <w:name w:val="C77EC07E024A4291AA12CE5B8394494A"/>
        <w:category>
          <w:name w:val="General"/>
          <w:gallery w:val="placeholder"/>
        </w:category>
        <w:types>
          <w:type w:val="bbPlcHdr"/>
        </w:types>
        <w:behaviors>
          <w:behavior w:val="content"/>
        </w:behaviors>
        <w:guid w:val="{3DC005C6-B4AB-4465-940B-4ECA60448352}"/>
      </w:docPartPr>
      <w:docPartBody>
        <w:p w:rsidR="00B43AB2" w:rsidRDefault="00B60EFB">
          <w:pPr>
            <w:pStyle w:val="C77EC07E024A4291AA12CE5B8394494A"/>
          </w:pPr>
          <w:r w:rsidRPr="00FB1144">
            <w:rPr>
              <w:rStyle w:val="PlaceholderText"/>
            </w:rPr>
            <w:t>Click here to enter text.</w:t>
          </w:r>
        </w:p>
      </w:docPartBody>
    </w:docPart>
    <w:docPart>
      <w:docPartPr>
        <w:name w:val="252C40393D26469AA476759828964E47"/>
        <w:category>
          <w:name w:val="General"/>
          <w:gallery w:val="placeholder"/>
        </w:category>
        <w:types>
          <w:type w:val="bbPlcHdr"/>
        </w:types>
        <w:behaviors>
          <w:behavior w:val="content"/>
        </w:behaviors>
        <w:guid w:val="{ACA7A125-CB43-4579-9097-2C8AE4BD36CA}"/>
      </w:docPartPr>
      <w:docPartBody>
        <w:p w:rsidR="00B43AB2" w:rsidRDefault="00B60EFB">
          <w:pPr>
            <w:pStyle w:val="252C40393D26469AA476759828964E47"/>
          </w:pPr>
          <w:r w:rsidRPr="00FB1144">
            <w:rPr>
              <w:rStyle w:val="PlaceholderText"/>
            </w:rPr>
            <w:t>Click here to enter text.</w:t>
          </w:r>
        </w:p>
      </w:docPartBody>
    </w:docPart>
    <w:docPart>
      <w:docPartPr>
        <w:name w:val="167279BFD64F4DE0B1D4F458693A0B15"/>
        <w:category>
          <w:name w:val="General"/>
          <w:gallery w:val="placeholder"/>
        </w:category>
        <w:types>
          <w:type w:val="bbPlcHdr"/>
        </w:types>
        <w:behaviors>
          <w:behavior w:val="content"/>
        </w:behaviors>
        <w:guid w:val="{C6524AA4-71E5-4986-9AD3-1475923B551C}"/>
      </w:docPartPr>
      <w:docPartBody>
        <w:p w:rsidR="00B43AB2" w:rsidRDefault="00B60EFB">
          <w:pPr>
            <w:pStyle w:val="167279BFD64F4DE0B1D4F458693A0B15"/>
          </w:pPr>
          <w:r w:rsidRPr="00FB1144">
            <w:rPr>
              <w:rStyle w:val="PlaceholderText"/>
            </w:rPr>
            <w:t>Click here to enter text.</w:t>
          </w:r>
        </w:p>
      </w:docPartBody>
    </w:docPart>
    <w:docPart>
      <w:docPartPr>
        <w:name w:val="4FC846F708414BA9896BBB90346AEC2D"/>
        <w:category>
          <w:name w:val="General"/>
          <w:gallery w:val="placeholder"/>
        </w:category>
        <w:types>
          <w:type w:val="bbPlcHdr"/>
        </w:types>
        <w:behaviors>
          <w:behavior w:val="content"/>
        </w:behaviors>
        <w:guid w:val="{653C8451-313F-4377-A05C-76599987D5DB}"/>
      </w:docPartPr>
      <w:docPartBody>
        <w:p w:rsidR="00B43AB2" w:rsidRDefault="00B60EFB">
          <w:pPr>
            <w:pStyle w:val="4FC846F708414BA9896BBB90346AEC2D"/>
          </w:pPr>
          <w:r w:rsidRPr="00FB1144">
            <w:rPr>
              <w:rStyle w:val="PlaceholderText"/>
            </w:rPr>
            <w:t>Click here to enter text.</w:t>
          </w:r>
        </w:p>
      </w:docPartBody>
    </w:docPart>
    <w:docPart>
      <w:docPartPr>
        <w:name w:val="2A0882CD63294286B2D351DEEE162E85"/>
        <w:category>
          <w:name w:val="General"/>
          <w:gallery w:val="placeholder"/>
        </w:category>
        <w:types>
          <w:type w:val="bbPlcHdr"/>
        </w:types>
        <w:behaviors>
          <w:behavior w:val="content"/>
        </w:behaviors>
        <w:guid w:val="{61C53645-00A4-4DB8-BF1E-7B50875AC162}"/>
      </w:docPartPr>
      <w:docPartBody>
        <w:p w:rsidR="00B43AB2" w:rsidRDefault="00B60EFB">
          <w:pPr>
            <w:pStyle w:val="2A0882CD63294286B2D351DEEE162E85"/>
          </w:pPr>
          <w:r w:rsidRPr="00FB1144">
            <w:rPr>
              <w:rStyle w:val="PlaceholderText"/>
            </w:rPr>
            <w:t>Click here to enter text.</w:t>
          </w:r>
        </w:p>
      </w:docPartBody>
    </w:docPart>
    <w:docPart>
      <w:docPartPr>
        <w:name w:val="F3BDE3025F0146D4A4834B98359123CF"/>
        <w:category>
          <w:name w:val="General"/>
          <w:gallery w:val="placeholder"/>
        </w:category>
        <w:types>
          <w:type w:val="bbPlcHdr"/>
        </w:types>
        <w:behaviors>
          <w:behavior w:val="content"/>
        </w:behaviors>
        <w:guid w:val="{20AEB28E-D078-4416-9EA8-FD6C1D2AD8D7}"/>
      </w:docPartPr>
      <w:docPartBody>
        <w:p w:rsidR="00B43AB2" w:rsidRDefault="00B60EFB">
          <w:pPr>
            <w:pStyle w:val="F3BDE3025F0146D4A4834B98359123CF"/>
          </w:pPr>
          <w:r w:rsidRPr="00FB1144">
            <w:rPr>
              <w:rStyle w:val="PlaceholderText"/>
            </w:rPr>
            <w:t>Click here to enter text.</w:t>
          </w:r>
        </w:p>
      </w:docPartBody>
    </w:docPart>
    <w:docPart>
      <w:docPartPr>
        <w:name w:val="006AF37C29A94264A56244E25E3D46DD"/>
        <w:category>
          <w:name w:val="General"/>
          <w:gallery w:val="placeholder"/>
        </w:category>
        <w:types>
          <w:type w:val="bbPlcHdr"/>
        </w:types>
        <w:behaviors>
          <w:behavior w:val="content"/>
        </w:behaviors>
        <w:guid w:val="{DDA44773-BB97-4E4C-A509-4C2BF41BFBBD}"/>
      </w:docPartPr>
      <w:docPartBody>
        <w:p w:rsidR="00B43AB2" w:rsidRDefault="00B60EFB">
          <w:pPr>
            <w:pStyle w:val="006AF37C29A94264A56244E25E3D46DD"/>
          </w:pPr>
          <w:r w:rsidRPr="00FB1144">
            <w:rPr>
              <w:rStyle w:val="PlaceholderText"/>
            </w:rPr>
            <w:t>Click here to enter text.</w:t>
          </w:r>
        </w:p>
      </w:docPartBody>
    </w:docPart>
    <w:docPart>
      <w:docPartPr>
        <w:name w:val="FEE7F05F7F5145D992AA075BA9DE5712"/>
        <w:category>
          <w:name w:val="General"/>
          <w:gallery w:val="placeholder"/>
        </w:category>
        <w:types>
          <w:type w:val="bbPlcHdr"/>
        </w:types>
        <w:behaviors>
          <w:behavior w:val="content"/>
        </w:behaviors>
        <w:guid w:val="{7198372B-FDF8-4F58-8B72-BEC46EF4054D}"/>
      </w:docPartPr>
      <w:docPartBody>
        <w:p w:rsidR="00B43AB2" w:rsidRDefault="00B60EFB">
          <w:pPr>
            <w:pStyle w:val="FEE7F05F7F5145D992AA075BA9DE5712"/>
          </w:pPr>
          <w:r w:rsidRPr="00FB1144">
            <w:rPr>
              <w:rStyle w:val="PlaceholderText"/>
            </w:rPr>
            <w:t>Click here to enter text.</w:t>
          </w:r>
        </w:p>
      </w:docPartBody>
    </w:docPart>
    <w:docPart>
      <w:docPartPr>
        <w:name w:val="4DBA752F70D547FCB0885AAAF06EC030"/>
        <w:category>
          <w:name w:val="General"/>
          <w:gallery w:val="placeholder"/>
        </w:category>
        <w:types>
          <w:type w:val="bbPlcHdr"/>
        </w:types>
        <w:behaviors>
          <w:behavior w:val="content"/>
        </w:behaviors>
        <w:guid w:val="{9AD9FACE-7558-4060-849E-1E6E4B5BC6DE}"/>
      </w:docPartPr>
      <w:docPartBody>
        <w:p w:rsidR="00B43AB2" w:rsidRDefault="00B60EFB">
          <w:pPr>
            <w:pStyle w:val="4DBA752F70D547FCB0885AAAF06EC030"/>
          </w:pPr>
          <w:r w:rsidRPr="00FB1144">
            <w:rPr>
              <w:rStyle w:val="PlaceholderText"/>
            </w:rPr>
            <w:t>Click here to enter text.</w:t>
          </w:r>
        </w:p>
      </w:docPartBody>
    </w:docPart>
    <w:docPart>
      <w:docPartPr>
        <w:name w:val="FDDD3B486A9843819ECA5FA9DAA0F4A0"/>
        <w:category>
          <w:name w:val="General"/>
          <w:gallery w:val="placeholder"/>
        </w:category>
        <w:types>
          <w:type w:val="bbPlcHdr"/>
        </w:types>
        <w:behaviors>
          <w:behavior w:val="content"/>
        </w:behaviors>
        <w:guid w:val="{FD03B9C6-BA07-49C2-A103-9C8CB460841A}"/>
      </w:docPartPr>
      <w:docPartBody>
        <w:p w:rsidR="00B43AB2" w:rsidRDefault="00B60EFB">
          <w:pPr>
            <w:pStyle w:val="FDDD3B486A9843819ECA5FA9DAA0F4A0"/>
          </w:pPr>
          <w:r w:rsidRPr="00FB1144">
            <w:rPr>
              <w:rStyle w:val="PlaceholderText"/>
            </w:rPr>
            <w:t>Click here to enter text.</w:t>
          </w:r>
        </w:p>
      </w:docPartBody>
    </w:docPart>
    <w:docPart>
      <w:docPartPr>
        <w:name w:val="0066C8BB8BBB4680A9ADF85ACD47A6B5"/>
        <w:category>
          <w:name w:val="General"/>
          <w:gallery w:val="placeholder"/>
        </w:category>
        <w:types>
          <w:type w:val="bbPlcHdr"/>
        </w:types>
        <w:behaviors>
          <w:behavior w:val="content"/>
        </w:behaviors>
        <w:guid w:val="{953BD577-FA50-4BB1-9414-E2A35949F3B7}"/>
      </w:docPartPr>
      <w:docPartBody>
        <w:p w:rsidR="00B43AB2" w:rsidRDefault="00B60EFB">
          <w:pPr>
            <w:pStyle w:val="0066C8BB8BBB4680A9ADF85ACD47A6B5"/>
          </w:pPr>
          <w:r w:rsidRPr="00FB1144">
            <w:rPr>
              <w:rStyle w:val="PlaceholderText"/>
            </w:rPr>
            <w:t>Click here to enter text.</w:t>
          </w:r>
        </w:p>
      </w:docPartBody>
    </w:docPart>
    <w:docPart>
      <w:docPartPr>
        <w:name w:val="0B0B00553E2D447A952CFDDA9A56199F"/>
        <w:category>
          <w:name w:val="General"/>
          <w:gallery w:val="placeholder"/>
        </w:category>
        <w:types>
          <w:type w:val="bbPlcHdr"/>
        </w:types>
        <w:behaviors>
          <w:behavior w:val="content"/>
        </w:behaviors>
        <w:guid w:val="{BAAD33D8-3099-4802-BC25-78EB44005CDB}"/>
      </w:docPartPr>
      <w:docPartBody>
        <w:p w:rsidR="00336A0D" w:rsidRDefault="00463503" w:rsidP="00463503">
          <w:pPr>
            <w:pStyle w:val="0B0B00553E2D447A952CFDDA9A56199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FB"/>
    <w:rsid w:val="001B22E6"/>
    <w:rsid w:val="00311030"/>
    <w:rsid w:val="00336A0D"/>
    <w:rsid w:val="00463503"/>
    <w:rsid w:val="00630B03"/>
    <w:rsid w:val="00666855"/>
    <w:rsid w:val="00752CA7"/>
    <w:rsid w:val="008644C0"/>
    <w:rsid w:val="00905F6A"/>
    <w:rsid w:val="00A04B80"/>
    <w:rsid w:val="00B43AB2"/>
    <w:rsid w:val="00B60EFB"/>
    <w:rsid w:val="00BF70E7"/>
    <w:rsid w:val="00C426E0"/>
    <w:rsid w:val="00CB3737"/>
    <w:rsid w:val="00CC37AC"/>
    <w:rsid w:val="00CD46AC"/>
    <w:rsid w:val="00D60C68"/>
    <w:rsid w:val="00D8379D"/>
    <w:rsid w:val="00D85B38"/>
    <w:rsid w:val="00EC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503"/>
    <w:rPr>
      <w:color w:val="808080"/>
    </w:rPr>
  </w:style>
  <w:style w:type="paragraph" w:customStyle="1" w:styleId="35139A65BA9743548B8E82869583EEF8">
    <w:name w:val="35139A65BA9743548B8E82869583EEF8"/>
  </w:style>
  <w:style w:type="paragraph" w:customStyle="1" w:styleId="D421CB5F5529477DB701E8F68F2F101E">
    <w:name w:val="D421CB5F5529477DB701E8F68F2F101E"/>
  </w:style>
  <w:style w:type="paragraph" w:customStyle="1" w:styleId="D095804EC2D24CD48495388B6292DC35">
    <w:name w:val="D095804EC2D24CD48495388B6292DC35"/>
  </w:style>
  <w:style w:type="paragraph" w:customStyle="1" w:styleId="C77EC07E024A4291AA12CE5B8394494A">
    <w:name w:val="C77EC07E024A4291AA12CE5B8394494A"/>
  </w:style>
  <w:style w:type="paragraph" w:customStyle="1" w:styleId="252C40393D26469AA476759828964E47">
    <w:name w:val="252C40393D26469AA476759828964E47"/>
  </w:style>
  <w:style w:type="paragraph" w:customStyle="1" w:styleId="167279BFD64F4DE0B1D4F458693A0B15">
    <w:name w:val="167279BFD64F4DE0B1D4F458693A0B15"/>
  </w:style>
  <w:style w:type="paragraph" w:customStyle="1" w:styleId="4FC846F708414BA9896BBB90346AEC2D">
    <w:name w:val="4FC846F708414BA9896BBB90346AEC2D"/>
  </w:style>
  <w:style w:type="paragraph" w:customStyle="1" w:styleId="2A0882CD63294286B2D351DEEE162E85">
    <w:name w:val="2A0882CD63294286B2D351DEEE162E85"/>
  </w:style>
  <w:style w:type="paragraph" w:customStyle="1" w:styleId="F3BDE3025F0146D4A4834B98359123CF">
    <w:name w:val="F3BDE3025F0146D4A4834B98359123CF"/>
  </w:style>
  <w:style w:type="paragraph" w:customStyle="1" w:styleId="006AF37C29A94264A56244E25E3D46DD">
    <w:name w:val="006AF37C29A94264A56244E25E3D46DD"/>
  </w:style>
  <w:style w:type="paragraph" w:customStyle="1" w:styleId="FEE7F05F7F5145D992AA075BA9DE5712">
    <w:name w:val="FEE7F05F7F5145D992AA075BA9DE5712"/>
  </w:style>
  <w:style w:type="paragraph" w:customStyle="1" w:styleId="4DBA752F70D547FCB0885AAAF06EC030">
    <w:name w:val="4DBA752F70D547FCB0885AAAF06EC030"/>
  </w:style>
  <w:style w:type="paragraph" w:customStyle="1" w:styleId="B5AEFCDC6B8548F8A8773B91D9190466">
    <w:name w:val="B5AEFCDC6B8548F8A8773B91D9190466"/>
  </w:style>
  <w:style w:type="paragraph" w:customStyle="1" w:styleId="0D413CEE3B414C44B00E6C7CCFA10A27">
    <w:name w:val="0D413CEE3B414C44B00E6C7CCFA10A27"/>
  </w:style>
  <w:style w:type="paragraph" w:customStyle="1" w:styleId="0889D3EEC13B4CDFB08F6E67D8673B5E">
    <w:name w:val="0889D3EEC13B4CDFB08F6E67D8673B5E"/>
  </w:style>
  <w:style w:type="paragraph" w:customStyle="1" w:styleId="A343C471A0F44E85A69BF51CE63C11A1">
    <w:name w:val="A343C471A0F44E85A69BF51CE63C11A1"/>
  </w:style>
  <w:style w:type="paragraph" w:customStyle="1" w:styleId="176165C2232A4E219385DC43592BA848">
    <w:name w:val="176165C2232A4E219385DC43592BA848"/>
  </w:style>
  <w:style w:type="paragraph" w:customStyle="1" w:styleId="FDDD3B486A9843819ECA5FA9DAA0F4A0">
    <w:name w:val="FDDD3B486A9843819ECA5FA9DAA0F4A0"/>
  </w:style>
  <w:style w:type="paragraph" w:customStyle="1" w:styleId="0066C8BB8BBB4680A9ADF85ACD47A6B5">
    <w:name w:val="0066C8BB8BBB4680A9ADF85ACD47A6B5"/>
  </w:style>
  <w:style w:type="paragraph" w:customStyle="1" w:styleId="739C7E86B59840EEA6B29B823C5F91D5">
    <w:name w:val="739C7E86B59840EEA6B29B823C5F91D5"/>
    <w:rsid w:val="00B60EFB"/>
  </w:style>
  <w:style w:type="paragraph" w:customStyle="1" w:styleId="E90C88C6DE634FE0AE9A4C84FA884BEA">
    <w:name w:val="E90C88C6DE634FE0AE9A4C84FA884BEA"/>
    <w:rsid w:val="00D8379D"/>
  </w:style>
  <w:style w:type="paragraph" w:customStyle="1" w:styleId="0B0B00553E2D447A952CFDDA9A56199F">
    <w:name w:val="0B0B00553E2D447A952CFDDA9A56199F"/>
    <w:rsid w:val="00463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Rachel Phelps</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ADF88-F604-473E-8DE3-5D3401CFFBD4}">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8cab0a62-bbfb-41b4-8b29-d4257ef3f6fe"/>
    <ds:schemaRef ds:uri="http://purl.org/dc/dcmitype/"/>
    <ds:schemaRef ds:uri="260551db-00be-4bbc-8c7a-03e783dddd1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FED65E1-1D83-4B8E-B2D1-E9364649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Member meeting report (2)</Template>
  <TotalTime>2</TotalTime>
  <Pages>6</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Tahmina Akther</cp:lastModifiedBy>
  <cp:revision>2</cp:revision>
  <dcterms:created xsi:type="dcterms:W3CDTF">2020-11-06T13:39:00Z</dcterms:created>
  <dcterms:modified xsi:type="dcterms:W3CDTF">2020-11-06T13:39:00Z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